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463F9" w14:textId="77777777" w:rsidR="0001011B" w:rsidRDefault="00F8216E" w:rsidP="00677355">
      <w:pPr>
        <w:spacing w:after="0" w:line="240" w:lineRule="auto"/>
        <w:ind w:firstLine="5670"/>
        <w:jc w:val="right"/>
        <w:rPr>
          <w:i/>
        </w:rPr>
      </w:pPr>
      <w:r>
        <w:rPr>
          <w:i/>
        </w:rPr>
        <w:t>Проект</w:t>
      </w:r>
    </w:p>
    <w:p w14:paraId="162AFC20" w14:textId="77777777" w:rsidR="00DD578C" w:rsidRDefault="00DD578C" w:rsidP="00677355">
      <w:pPr>
        <w:spacing w:after="0" w:line="240" w:lineRule="auto"/>
        <w:ind w:firstLine="709"/>
        <w:jc w:val="left"/>
      </w:pPr>
      <w:bookmarkStart w:id="0" w:name="P128"/>
      <w:bookmarkStart w:id="1" w:name="P155"/>
      <w:bookmarkStart w:id="2" w:name="P176"/>
      <w:bookmarkStart w:id="3" w:name="anchor1006_Копия_1_Копия_1_Копия_1_Копия"/>
      <w:bookmarkStart w:id="4" w:name="anchor1008_Копия_1_Копия_1_Копия_1_Копия"/>
      <w:bookmarkEnd w:id="0"/>
      <w:bookmarkEnd w:id="1"/>
      <w:bookmarkEnd w:id="2"/>
      <w:bookmarkEnd w:id="3"/>
      <w:bookmarkEnd w:id="4"/>
    </w:p>
    <w:p w14:paraId="4C933739" w14:textId="3BDEFB8E" w:rsidR="00BB1E45" w:rsidRDefault="00BB1E45" w:rsidP="00677355">
      <w:pPr>
        <w:suppressAutoHyphens w:val="0"/>
        <w:spacing w:after="120" w:line="240" w:lineRule="auto"/>
        <w:ind w:left="4962"/>
        <w:contextualSpacing/>
        <w:jc w:val="left"/>
        <w:rPr>
          <w:rFonts w:eastAsia="Times New Roman" w:cs="Times New Roman"/>
          <w:spacing w:val="5"/>
          <w:szCs w:val="28"/>
          <w:lang w:eastAsia="ru-RU"/>
        </w:rPr>
      </w:pPr>
      <w:bookmarkStart w:id="5" w:name="_Hlk37674743"/>
      <w:r>
        <w:rPr>
          <w:rFonts w:eastAsia="Times New Roman" w:cs="Times New Roman"/>
          <w:spacing w:val="5"/>
          <w:szCs w:val="28"/>
          <w:lang w:eastAsia="ru-RU"/>
        </w:rPr>
        <w:t>Утверждено</w:t>
      </w:r>
    </w:p>
    <w:p w14:paraId="47FE98E3" w14:textId="3A939D8D" w:rsidR="00377925" w:rsidRPr="00377925" w:rsidRDefault="00BB1E45" w:rsidP="00677355">
      <w:pPr>
        <w:suppressAutoHyphens w:val="0"/>
        <w:spacing w:after="120" w:line="240" w:lineRule="auto"/>
        <w:ind w:left="4962"/>
        <w:contextualSpacing/>
        <w:jc w:val="left"/>
        <w:rPr>
          <w:rFonts w:eastAsia="Times New Roman" w:cs="Times New Roman"/>
          <w:spacing w:val="5"/>
          <w:szCs w:val="28"/>
          <w:lang w:eastAsia="ru-RU"/>
        </w:rPr>
      </w:pPr>
      <w:r>
        <w:rPr>
          <w:rFonts w:eastAsia="Times New Roman" w:cs="Times New Roman"/>
          <w:spacing w:val="5"/>
          <w:szCs w:val="28"/>
          <w:lang w:eastAsia="ru-RU"/>
        </w:rPr>
        <w:t>р</w:t>
      </w:r>
      <w:r w:rsidR="00377925" w:rsidRPr="0007466B">
        <w:rPr>
          <w:rFonts w:eastAsia="Times New Roman" w:cs="Times New Roman"/>
          <w:spacing w:val="5"/>
          <w:szCs w:val="28"/>
          <w:lang w:eastAsia="ru-RU"/>
        </w:rPr>
        <w:t>ешением СПК</w:t>
      </w:r>
      <w:r w:rsidR="00C17AFB">
        <w:rPr>
          <w:rFonts w:eastAsia="Times New Roman" w:cs="Times New Roman"/>
          <w:spacing w:val="5"/>
          <w:szCs w:val="28"/>
          <w:lang w:eastAsia="ru-RU"/>
        </w:rPr>
        <w:t xml:space="preserve"> воздушного транспорта</w:t>
      </w:r>
    </w:p>
    <w:p w14:paraId="0D3C23B8" w14:textId="43696782" w:rsidR="00377925" w:rsidRPr="00377925" w:rsidRDefault="00377925" w:rsidP="00677355">
      <w:pPr>
        <w:suppressAutoHyphens w:val="0"/>
        <w:spacing w:after="120" w:line="240" w:lineRule="auto"/>
        <w:ind w:left="4962"/>
        <w:contextualSpacing/>
        <w:jc w:val="left"/>
        <w:rPr>
          <w:rFonts w:eastAsia="Times New Roman" w:cs="Times New Roman"/>
          <w:spacing w:val="5"/>
          <w:szCs w:val="28"/>
          <w:lang w:eastAsia="ru-RU"/>
        </w:rPr>
      </w:pPr>
      <w:r w:rsidRPr="00377925">
        <w:rPr>
          <w:rFonts w:eastAsia="Times New Roman" w:cs="Times New Roman"/>
          <w:spacing w:val="5"/>
          <w:szCs w:val="28"/>
          <w:lang w:eastAsia="ru-RU"/>
        </w:rPr>
        <w:t>от «__» ____________ 202</w:t>
      </w:r>
      <w:r w:rsidR="002D3D50" w:rsidRPr="003323D7">
        <w:rPr>
          <w:rFonts w:eastAsia="Times New Roman" w:cs="Times New Roman"/>
          <w:spacing w:val="5"/>
          <w:szCs w:val="28"/>
          <w:lang w:eastAsia="ru-RU"/>
        </w:rPr>
        <w:t>6</w:t>
      </w:r>
      <w:r w:rsidRPr="00377925">
        <w:rPr>
          <w:rFonts w:eastAsia="Times New Roman" w:cs="Times New Roman"/>
          <w:spacing w:val="5"/>
          <w:szCs w:val="28"/>
          <w:lang w:eastAsia="ru-RU"/>
        </w:rPr>
        <w:t> г. №___</w:t>
      </w:r>
    </w:p>
    <w:bookmarkEnd w:id="5"/>
    <w:p w14:paraId="573308DB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626CAF6B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7E927D6D" w14:textId="0469F656" w:rsidR="00377925" w:rsidRDefault="00377925" w:rsidP="00677355">
      <w:pPr>
        <w:suppressAutoHyphens w:val="0"/>
        <w:spacing w:after="0" w:line="240" w:lineRule="auto"/>
        <w:jc w:val="center"/>
        <w:rPr>
          <w:rFonts w:eastAsia="Times New Roman" w:cs="Times New Roman"/>
          <w:sz w:val="52"/>
          <w:szCs w:val="52"/>
          <w:lang w:eastAsia="ru-RU"/>
        </w:rPr>
      </w:pPr>
      <w:r w:rsidRPr="00377925">
        <w:rPr>
          <w:rFonts w:eastAsia="Times New Roman" w:cs="Times New Roman"/>
          <w:sz w:val="52"/>
          <w:szCs w:val="52"/>
          <w:lang w:eastAsia="ru-RU"/>
        </w:rPr>
        <w:t>Квалификационная характеристика</w:t>
      </w:r>
    </w:p>
    <w:p w14:paraId="3FC444E8" w14:textId="4275B1E1" w:rsidR="00A5379B" w:rsidRPr="00A5379B" w:rsidRDefault="00C17AFB" w:rsidP="00A5379B">
      <w:pPr>
        <w:pStyle w:val="affc"/>
        <w:rPr>
          <w:bdr w:val="none" w:sz="0" w:space="0" w:color="auto" w:frame="1"/>
        </w:rPr>
      </w:pPr>
      <w:bookmarkStart w:id="6" w:name="_Hlk152525046"/>
      <w:r w:rsidRPr="00C17AFB">
        <w:rPr>
          <w:bdr w:val="none" w:sz="0" w:space="0" w:color="auto" w:frame="1"/>
        </w:rPr>
        <w:t>Инспектор транспортной безопасности на воздушном транспорте</w:t>
      </w:r>
    </w:p>
    <w:bookmarkEnd w:id="6"/>
    <w:p w14:paraId="1BB8DCEA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W w:w="1395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44"/>
      </w:tblGrid>
      <w:tr w:rsidR="00377925" w:rsidRPr="00377925" w14:paraId="7589D20F" w14:textId="77777777" w:rsidTr="00A478EF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FFB32F" w14:textId="77B71DC7" w:rsidR="00377925" w:rsidRPr="00377925" w:rsidRDefault="00C17AFB" w:rsidP="00C17AFB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C17AFB">
              <w:rPr>
                <w:rFonts w:eastAsia="Times New Roman" w:cs="Times New Roman"/>
                <w:sz w:val="24"/>
                <w:lang w:eastAsia="ru-RU"/>
              </w:rPr>
              <w:t>5419.17.02.06.03</w:t>
            </w:r>
          </w:p>
        </w:tc>
      </w:tr>
      <w:tr w:rsidR="00377925" w:rsidRPr="00377925" w14:paraId="6AFBD565" w14:textId="77777777" w:rsidTr="00A478EF">
        <w:trPr>
          <w:trHeight w:val="227"/>
          <w:jc w:val="right"/>
        </w:trPr>
        <w:tc>
          <w:tcPr>
            <w:tcW w:w="5000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434C8E4C" w14:textId="77777777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vertAlign w:val="superscript"/>
                <w:lang w:eastAsia="ru-RU"/>
              </w:rPr>
            </w:pPr>
            <w:r w:rsidRPr="00377925">
              <w:rPr>
                <w:rFonts w:eastAsia="Times New Roman" w:cs="Times New Roman"/>
                <w:sz w:val="24"/>
                <w:lang w:eastAsia="ru-RU"/>
              </w:rPr>
              <w:t xml:space="preserve">Код </w:t>
            </w:r>
          </w:p>
        </w:tc>
      </w:tr>
    </w:tbl>
    <w:p w14:paraId="5A367116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 w:rsidRPr="00377925">
        <w:rPr>
          <w:rFonts w:eastAsia="Times New Roman" w:cs="Times New Roman"/>
          <w:sz w:val="24"/>
          <w:lang w:eastAsia="ru-RU"/>
        </w:rPr>
        <w:t>Содержание</w:t>
      </w:r>
    </w:p>
    <w:p w14:paraId="759D3A52" w14:textId="039812B0" w:rsidR="00377925" w:rsidRPr="00AD31CB" w:rsidRDefault="00377925" w:rsidP="00677355">
      <w:pPr>
        <w:tabs>
          <w:tab w:val="decimal" w:leader="dot" w:pos="10195"/>
        </w:tabs>
        <w:suppressAutoHyphens w:val="0"/>
        <w:spacing w:after="0" w:line="240" w:lineRule="auto"/>
        <w:rPr>
          <w:rFonts w:ascii="Calibri" w:eastAsia="Times New Roman" w:hAnsi="Calibri" w:cs="Times New Roman"/>
          <w:noProof/>
          <w:sz w:val="22"/>
          <w:lang w:eastAsia="ru-RU"/>
        </w:rPr>
      </w:pPr>
      <w:r w:rsidRPr="00AD358A">
        <w:rPr>
          <w:rFonts w:eastAsia="Times New Roman" w:cs="Times New Roman"/>
          <w:sz w:val="24"/>
          <w:lang w:eastAsia="ru-RU"/>
        </w:rPr>
        <w:fldChar w:fldCharType="begin"/>
      </w:r>
      <w:r w:rsidRPr="00AD31CB">
        <w:rPr>
          <w:rFonts w:eastAsia="Times New Roman" w:cs="Times New Roman"/>
          <w:sz w:val="24"/>
          <w:lang w:eastAsia="ru-RU"/>
        </w:rPr>
        <w:instrText xml:space="preserve"> TOC \o "1-2" \u </w:instrText>
      </w:r>
      <w:r w:rsidRPr="00AD358A">
        <w:rPr>
          <w:rFonts w:eastAsia="Times New Roman" w:cs="Times New Roman"/>
          <w:sz w:val="24"/>
          <w:lang w:eastAsia="ru-RU"/>
        </w:rPr>
        <w:fldChar w:fldCharType="separate"/>
      </w:r>
      <w:r w:rsidRPr="00AD31CB">
        <w:rPr>
          <w:rFonts w:eastAsia="Times New Roman" w:cs="Times New Roman"/>
          <w:noProof/>
          <w:sz w:val="24"/>
          <w:lang w:eastAsia="ru-RU"/>
        </w:rPr>
        <w:t>I. Общие сведения</w:t>
      </w:r>
      <w:r w:rsidRPr="00AD31CB">
        <w:rPr>
          <w:rFonts w:eastAsia="Times New Roman" w:cs="Times New Roman"/>
          <w:noProof/>
          <w:sz w:val="24"/>
          <w:lang w:eastAsia="ru-RU"/>
        </w:rPr>
        <w:tab/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begin"/>
      </w:r>
      <w:r w:rsidRPr="00AD31CB">
        <w:rPr>
          <w:rFonts w:eastAsia="Times New Roman" w:cs="Times New Roman"/>
          <w:noProof/>
          <w:sz w:val="24"/>
          <w:lang w:eastAsia="ru-RU"/>
        </w:rPr>
        <w:instrText xml:space="preserve"> PAGEREF _Toc203739954 \h </w:instrText>
      </w:r>
      <w:r w:rsidRPr="00AD358A">
        <w:rPr>
          <w:rFonts w:eastAsia="Times New Roman" w:cs="Times New Roman"/>
          <w:noProof/>
          <w:sz w:val="24"/>
          <w:lang w:eastAsia="ru-RU"/>
        </w:rPr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separate"/>
      </w:r>
      <w:r w:rsidR="0090699E">
        <w:rPr>
          <w:rFonts w:eastAsia="Times New Roman" w:cs="Times New Roman"/>
          <w:noProof/>
          <w:sz w:val="24"/>
          <w:lang w:eastAsia="ru-RU"/>
        </w:rPr>
        <w:t>1</w:t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end"/>
      </w:r>
    </w:p>
    <w:p w14:paraId="2BD35A1F" w14:textId="4D3DA13F" w:rsidR="00377925" w:rsidRPr="00AD31CB" w:rsidRDefault="00377925" w:rsidP="00677355">
      <w:pPr>
        <w:tabs>
          <w:tab w:val="decimal" w:leader="dot" w:pos="10195"/>
        </w:tabs>
        <w:suppressAutoHyphens w:val="0"/>
        <w:spacing w:after="0" w:line="240" w:lineRule="auto"/>
        <w:rPr>
          <w:rFonts w:ascii="Calibri" w:eastAsia="Times New Roman" w:hAnsi="Calibri" w:cs="Times New Roman"/>
          <w:noProof/>
          <w:sz w:val="22"/>
          <w:lang w:eastAsia="ru-RU"/>
        </w:rPr>
      </w:pPr>
      <w:r w:rsidRPr="00AD31CB">
        <w:rPr>
          <w:rFonts w:eastAsia="Times New Roman" w:cs="Times New Roman"/>
          <w:noProof/>
          <w:sz w:val="24"/>
          <w:lang w:eastAsia="ru-RU"/>
        </w:rPr>
        <w:t>II. Описание трудовых функций, входящих в квалификационную характеристику (функциональная карта вида профессиональной деятельности)</w:t>
      </w:r>
      <w:r w:rsidRPr="00AD31CB">
        <w:rPr>
          <w:rFonts w:eastAsia="Times New Roman" w:cs="Times New Roman"/>
          <w:noProof/>
          <w:sz w:val="24"/>
          <w:lang w:eastAsia="ru-RU"/>
        </w:rPr>
        <w:tab/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begin"/>
      </w:r>
      <w:r w:rsidRPr="00AD31CB">
        <w:rPr>
          <w:rFonts w:eastAsia="Times New Roman" w:cs="Times New Roman"/>
          <w:noProof/>
          <w:sz w:val="24"/>
          <w:lang w:eastAsia="ru-RU"/>
        </w:rPr>
        <w:instrText xml:space="preserve"> PAGEREF _Toc203739955 \h </w:instrText>
      </w:r>
      <w:r w:rsidRPr="00AD358A">
        <w:rPr>
          <w:rFonts w:eastAsia="Times New Roman" w:cs="Times New Roman"/>
          <w:noProof/>
          <w:sz w:val="24"/>
          <w:lang w:eastAsia="ru-RU"/>
        </w:rPr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separate"/>
      </w:r>
      <w:r w:rsidR="0090699E">
        <w:rPr>
          <w:rFonts w:eastAsia="Times New Roman" w:cs="Times New Roman"/>
          <w:noProof/>
          <w:sz w:val="24"/>
          <w:lang w:eastAsia="ru-RU"/>
        </w:rPr>
        <w:t>2</w:t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end"/>
      </w:r>
    </w:p>
    <w:p w14:paraId="66351454" w14:textId="04478A37" w:rsidR="00377925" w:rsidRPr="00AD31CB" w:rsidRDefault="00377925" w:rsidP="00677355">
      <w:pPr>
        <w:tabs>
          <w:tab w:val="decimal" w:leader="dot" w:pos="10195"/>
        </w:tabs>
        <w:suppressAutoHyphens w:val="0"/>
        <w:spacing w:after="0" w:line="240" w:lineRule="auto"/>
        <w:rPr>
          <w:rFonts w:ascii="Calibri" w:eastAsia="Times New Roman" w:hAnsi="Calibri" w:cs="Times New Roman"/>
          <w:noProof/>
          <w:sz w:val="22"/>
          <w:lang w:eastAsia="ru-RU"/>
        </w:rPr>
      </w:pPr>
      <w:r w:rsidRPr="00AD31CB">
        <w:rPr>
          <w:rFonts w:eastAsia="Times New Roman" w:cs="Times New Roman"/>
          <w:noProof/>
          <w:sz w:val="24"/>
          <w:lang w:eastAsia="ru-RU"/>
        </w:rPr>
        <w:t>III. Характеристика должности / профессии</w:t>
      </w:r>
      <w:r w:rsidRPr="00AD31CB">
        <w:rPr>
          <w:rFonts w:eastAsia="Times New Roman" w:cs="Times New Roman"/>
          <w:noProof/>
          <w:sz w:val="24"/>
          <w:lang w:eastAsia="ru-RU"/>
        </w:rPr>
        <w:tab/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begin"/>
      </w:r>
      <w:r w:rsidRPr="00AD31CB">
        <w:rPr>
          <w:rFonts w:eastAsia="Times New Roman" w:cs="Times New Roman"/>
          <w:noProof/>
          <w:sz w:val="24"/>
          <w:lang w:eastAsia="ru-RU"/>
        </w:rPr>
        <w:instrText xml:space="preserve"> PAGEREF _Toc203739956 \h </w:instrText>
      </w:r>
      <w:r w:rsidRPr="00AD358A">
        <w:rPr>
          <w:rFonts w:eastAsia="Times New Roman" w:cs="Times New Roman"/>
          <w:noProof/>
          <w:sz w:val="24"/>
          <w:lang w:eastAsia="ru-RU"/>
        </w:rPr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separate"/>
      </w:r>
      <w:r w:rsidR="0090699E">
        <w:rPr>
          <w:rFonts w:eastAsia="Times New Roman" w:cs="Times New Roman"/>
          <w:noProof/>
          <w:sz w:val="24"/>
          <w:lang w:eastAsia="ru-RU"/>
        </w:rPr>
        <w:t>2</w:t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end"/>
      </w:r>
    </w:p>
    <w:p w14:paraId="1D59B5C8" w14:textId="2E319C56" w:rsidR="00377925" w:rsidRPr="00AD31CB" w:rsidRDefault="00377925" w:rsidP="00677355">
      <w:pPr>
        <w:tabs>
          <w:tab w:val="decimal" w:leader="dot" w:pos="10195"/>
        </w:tabs>
        <w:suppressAutoHyphens w:val="0"/>
        <w:spacing w:after="0" w:line="240" w:lineRule="auto"/>
        <w:ind w:left="284"/>
        <w:rPr>
          <w:rFonts w:ascii="Calibri" w:eastAsia="Times New Roman" w:hAnsi="Calibri" w:cs="Times New Roman"/>
          <w:noProof/>
          <w:sz w:val="22"/>
          <w:lang w:eastAsia="ru-RU"/>
        </w:rPr>
      </w:pPr>
      <w:r w:rsidRPr="0007466B">
        <w:rPr>
          <w:rFonts w:eastAsia="Times New Roman" w:cs="Times New Roman"/>
          <w:noProof/>
          <w:sz w:val="24"/>
          <w:lang w:eastAsia="ru-RU"/>
        </w:rPr>
        <w:t xml:space="preserve">3.1. </w:t>
      </w:r>
      <w:r w:rsidR="00AD31CB" w:rsidRPr="0007466B">
        <w:rPr>
          <w:rFonts w:eastAsia="Times New Roman" w:cs="Times New Roman"/>
          <w:noProof/>
          <w:sz w:val="24"/>
          <w:lang w:eastAsia="ru-RU"/>
        </w:rPr>
        <w:t xml:space="preserve"> Наименование должности /профессии рабочего</w:t>
      </w:r>
      <w:r w:rsidRPr="0007466B">
        <w:rPr>
          <w:rFonts w:eastAsia="Times New Roman" w:cs="Times New Roman"/>
          <w:noProof/>
          <w:sz w:val="24"/>
          <w:lang w:eastAsia="ru-RU"/>
        </w:rPr>
        <w:t xml:space="preserve"> «</w:t>
      </w:r>
      <w:r w:rsidR="00AD31CB" w:rsidRPr="00AD31CB">
        <w:rPr>
          <w:rFonts w:eastAsia="Times New Roman" w:cs="Times New Roman"/>
          <w:sz w:val="24"/>
          <w:lang w:eastAsia="ru-RU"/>
        </w:rPr>
        <w:t>наименование с указанием разряда, класса, категории</w:t>
      </w:r>
      <w:r w:rsidRPr="0007466B">
        <w:rPr>
          <w:rFonts w:eastAsia="Times New Roman" w:cs="Times New Roman"/>
          <w:noProof/>
          <w:sz w:val="24"/>
          <w:lang w:eastAsia="ru-RU"/>
        </w:rPr>
        <w:t>»</w:t>
      </w:r>
      <w:r w:rsidRPr="0007466B">
        <w:rPr>
          <w:rFonts w:eastAsia="Times New Roman" w:cs="Times New Roman"/>
          <w:noProof/>
          <w:sz w:val="24"/>
          <w:lang w:eastAsia="ru-RU"/>
        </w:rPr>
        <w:tab/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begin"/>
      </w:r>
      <w:r w:rsidRPr="00AD31CB">
        <w:rPr>
          <w:rFonts w:eastAsia="Times New Roman" w:cs="Times New Roman"/>
          <w:noProof/>
          <w:sz w:val="24"/>
          <w:lang w:eastAsia="ru-RU"/>
        </w:rPr>
        <w:instrText xml:space="preserve"> PAGEREF _Toc203739957 \h </w:instrText>
      </w:r>
      <w:r w:rsidRPr="00AD358A">
        <w:rPr>
          <w:rFonts w:eastAsia="Times New Roman" w:cs="Times New Roman"/>
          <w:noProof/>
          <w:sz w:val="24"/>
          <w:lang w:eastAsia="ru-RU"/>
        </w:rPr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separate"/>
      </w:r>
      <w:r w:rsidR="0090699E">
        <w:rPr>
          <w:rFonts w:eastAsia="Times New Roman" w:cs="Times New Roman"/>
          <w:noProof/>
          <w:sz w:val="24"/>
          <w:lang w:eastAsia="ru-RU"/>
        </w:rPr>
        <w:t>2</w:t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end"/>
      </w:r>
    </w:p>
    <w:p w14:paraId="277FCD3B" w14:textId="0BFC3A4F" w:rsidR="00377925" w:rsidRPr="00AD31CB" w:rsidRDefault="00377925" w:rsidP="00677355">
      <w:pPr>
        <w:tabs>
          <w:tab w:val="decimal" w:leader="dot" w:pos="10195"/>
        </w:tabs>
        <w:suppressAutoHyphens w:val="0"/>
        <w:spacing w:after="0" w:line="240" w:lineRule="auto"/>
        <w:rPr>
          <w:rFonts w:ascii="Calibri" w:eastAsia="Times New Roman" w:hAnsi="Calibri" w:cs="Times New Roman"/>
          <w:noProof/>
          <w:sz w:val="22"/>
          <w:lang w:eastAsia="ru-RU"/>
        </w:rPr>
      </w:pPr>
      <w:r w:rsidRPr="00AD31CB">
        <w:rPr>
          <w:rFonts w:eastAsia="Times New Roman" w:cs="Times New Roman"/>
          <w:noProof/>
          <w:sz w:val="24"/>
          <w:lang w:eastAsia="ru-RU"/>
        </w:rPr>
        <w:t>IV. Сведения об организациях – разработчиках квалификационной характеристики</w:t>
      </w:r>
      <w:r w:rsidRPr="00AD31CB">
        <w:rPr>
          <w:rFonts w:eastAsia="Times New Roman" w:cs="Times New Roman"/>
          <w:noProof/>
          <w:sz w:val="24"/>
          <w:lang w:eastAsia="ru-RU"/>
        </w:rPr>
        <w:tab/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begin"/>
      </w:r>
      <w:r w:rsidRPr="00AD31CB">
        <w:rPr>
          <w:rFonts w:eastAsia="Times New Roman" w:cs="Times New Roman"/>
          <w:noProof/>
          <w:sz w:val="24"/>
          <w:lang w:eastAsia="ru-RU"/>
        </w:rPr>
        <w:instrText xml:space="preserve"> PAGEREF _Toc203739960 \h </w:instrText>
      </w:r>
      <w:r w:rsidRPr="00AD358A">
        <w:rPr>
          <w:rFonts w:eastAsia="Times New Roman" w:cs="Times New Roman"/>
          <w:noProof/>
          <w:sz w:val="24"/>
          <w:lang w:eastAsia="ru-RU"/>
        </w:rPr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separate"/>
      </w:r>
      <w:r w:rsidR="0090699E">
        <w:rPr>
          <w:rFonts w:eastAsia="Times New Roman" w:cs="Times New Roman"/>
          <w:noProof/>
          <w:sz w:val="24"/>
          <w:lang w:eastAsia="ru-RU"/>
        </w:rPr>
        <w:t>2</w:t>
      </w:r>
      <w:r w:rsidRPr="00AD358A">
        <w:rPr>
          <w:rFonts w:eastAsia="Times New Roman" w:cs="Times New Roman"/>
          <w:noProof/>
          <w:sz w:val="24"/>
          <w:lang w:eastAsia="ru-RU"/>
        </w:rPr>
        <w:fldChar w:fldCharType="end"/>
      </w:r>
    </w:p>
    <w:p w14:paraId="6CF12600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 w:rsidRPr="00AD358A">
        <w:rPr>
          <w:rFonts w:eastAsia="Times New Roman" w:cs="Times New Roman"/>
          <w:sz w:val="24"/>
          <w:lang w:eastAsia="ru-RU"/>
        </w:rPr>
        <w:fldChar w:fldCharType="end"/>
      </w:r>
    </w:p>
    <w:p w14:paraId="7A4BB878" w14:textId="77777777" w:rsidR="00377925" w:rsidRPr="00377925" w:rsidRDefault="00377925" w:rsidP="00677355">
      <w:pPr>
        <w:suppressAutoHyphens w:val="0"/>
        <w:spacing w:after="0" w:line="240" w:lineRule="auto"/>
        <w:contextualSpacing/>
        <w:outlineLvl w:val="0"/>
        <w:rPr>
          <w:rFonts w:eastAsia="Times New Roman" w:cs="Times New Roman"/>
          <w:b/>
          <w:bCs/>
          <w:szCs w:val="28"/>
          <w:lang w:eastAsia="ru-RU"/>
        </w:rPr>
      </w:pPr>
      <w:bookmarkStart w:id="7" w:name="_Toc141805028"/>
      <w:bookmarkStart w:id="8" w:name="_Toc203739954"/>
      <w:bookmarkStart w:id="9" w:name="_Toc141805029"/>
      <w:r w:rsidRPr="00377925">
        <w:rPr>
          <w:rFonts w:eastAsia="Times New Roman" w:cs="Times New Roman"/>
          <w:b/>
          <w:bCs/>
          <w:szCs w:val="28"/>
          <w:lang w:eastAsia="ru-RU"/>
        </w:rPr>
        <w:t>I. Общие сведения</w:t>
      </w:r>
      <w:bookmarkEnd w:id="7"/>
      <w:bookmarkEnd w:id="8"/>
    </w:p>
    <w:p w14:paraId="45F0D824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7654"/>
        <w:gridCol w:w="426"/>
        <w:gridCol w:w="2120"/>
      </w:tblGrid>
      <w:tr w:rsidR="00377925" w:rsidRPr="00377925" w14:paraId="226567DA" w14:textId="77777777" w:rsidTr="00377925">
        <w:trPr>
          <w:jc w:val="center"/>
        </w:trPr>
        <w:tc>
          <w:tcPr>
            <w:tcW w:w="3752" w:type="pct"/>
            <w:tcBorders>
              <w:bottom w:val="single" w:sz="4" w:space="0" w:color="808080"/>
            </w:tcBorders>
          </w:tcPr>
          <w:p w14:paraId="43A0C35B" w14:textId="0DFB5E6F" w:rsidR="00264E64" w:rsidRPr="00FA110E" w:rsidRDefault="00264E64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A26AA9">
              <w:rPr>
                <w:rFonts w:eastAsia="Times New Roman" w:cs="Times New Roman"/>
                <w:sz w:val="24"/>
                <w:lang w:eastAsia="ru-RU"/>
              </w:rPr>
              <w:t>Защита объектов транспортной инфраструктуры и транспортных средств воздушного транспорта гражданской авиации от актов незаконного вмешательства</w:t>
            </w:r>
          </w:p>
        </w:tc>
        <w:tc>
          <w:tcPr>
            <w:tcW w:w="209" w:type="pct"/>
            <w:tcBorders>
              <w:right w:val="single" w:sz="4" w:space="0" w:color="808080"/>
            </w:tcBorders>
          </w:tcPr>
          <w:p w14:paraId="09735194" w14:textId="77777777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10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0D543D" w14:textId="66674510" w:rsidR="00377925" w:rsidRPr="00377925" w:rsidRDefault="00C17AFB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C17AFB">
              <w:rPr>
                <w:rFonts w:eastAsia="Times New Roman" w:cs="Times New Roman"/>
                <w:sz w:val="24"/>
                <w:lang w:eastAsia="ru-RU"/>
              </w:rPr>
              <w:t>5419.17.02.06.03</w:t>
            </w:r>
          </w:p>
        </w:tc>
      </w:tr>
      <w:tr w:rsidR="00377925" w:rsidRPr="00377925" w14:paraId="76AF6ED5" w14:textId="77777777" w:rsidTr="00A478EF">
        <w:trPr>
          <w:jc w:val="center"/>
        </w:trPr>
        <w:tc>
          <w:tcPr>
            <w:tcW w:w="3961" w:type="pct"/>
            <w:gridSpan w:val="2"/>
          </w:tcPr>
          <w:p w14:paraId="274DD8CF" w14:textId="0B4E351A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4"/>
                <w:lang w:eastAsia="ru-RU"/>
              </w:rPr>
              <w:t>(наименование подвида профессиональной деятельности</w:t>
            </w:r>
            <w:r w:rsidR="00264E64">
              <w:rPr>
                <w:rFonts w:eastAsia="Times New Roman" w:cs="Times New Roman"/>
                <w:sz w:val="24"/>
                <w:lang w:eastAsia="ru-RU"/>
              </w:rPr>
              <w:t>)</w:t>
            </w:r>
          </w:p>
        </w:tc>
        <w:tc>
          <w:tcPr>
            <w:tcW w:w="1039" w:type="pct"/>
            <w:tcBorders>
              <w:top w:val="single" w:sz="4" w:space="0" w:color="808080"/>
            </w:tcBorders>
          </w:tcPr>
          <w:p w14:paraId="70834308" w14:textId="5007E612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4"/>
                <w:lang w:eastAsia="ru-RU"/>
              </w:rPr>
              <w:t xml:space="preserve">код </w:t>
            </w:r>
          </w:p>
        </w:tc>
      </w:tr>
    </w:tbl>
    <w:p w14:paraId="433BD4FE" w14:textId="77777777" w:rsid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0ADBDE49" w14:textId="4D4A6ADB" w:rsidR="00AF3450" w:rsidRPr="00377925" w:rsidRDefault="00AF3450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t>Начальная г</w:t>
      </w:r>
      <w:r w:rsidRPr="00377925">
        <w:rPr>
          <w:rFonts w:eastAsia="Times New Roman" w:cs="Times New Roman"/>
          <w:sz w:val="24"/>
          <w:lang w:eastAsia="ru-RU"/>
        </w:rPr>
        <w:t>руппа занятий</w:t>
      </w:r>
      <w:r w:rsidR="0007466B">
        <w:rPr>
          <w:rStyle w:val="afb"/>
          <w:rFonts w:eastAsia="Times New Roman" w:cs="Times New Roman"/>
          <w:sz w:val="24"/>
          <w:lang w:eastAsia="ru-RU"/>
        </w:rPr>
        <w:endnoteReference w:id="1"/>
      </w:r>
      <w:r w:rsidRPr="00377925">
        <w:rPr>
          <w:rFonts w:eastAsia="Times New Roman" w:cs="Times New Roman"/>
          <w:sz w:val="24"/>
          <w:lang w:eastAsia="ru-RU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4"/>
        <w:gridCol w:w="8631"/>
      </w:tblGrid>
      <w:tr w:rsidR="00AF3450" w:rsidRPr="00377925" w14:paraId="738C5BF5" w14:textId="77777777" w:rsidTr="00677355">
        <w:trPr>
          <w:trHeight w:val="20"/>
          <w:jc w:val="center"/>
        </w:trPr>
        <w:tc>
          <w:tcPr>
            <w:tcW w:w="76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BEBF14" w14:textId="4DAD748D" w:rsidR="00AF3450" w:rsidRPr="00A26AA9" w:rsidRDefault="00C225BB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shd w:val="clear" w:color="auto" w:fill="FFFFFF"/>
                <w:lang w:eastAsia="ru-RU"/>
              </w:rPr>
            </w:pPr>
            <w:r w:rsidRPr="00A26AA9">
              <w:rPr>
                <w:rFonts w:eastAsia="Times New Roman" w:cs="Times New Roman"/>
                <w:sz w:val="24"/>
                <w:shd w:val="clear" w:color="auto" w:fill="FFFFFF"/>
                <w:lang w:eastAsia="ru-RU"/>
              </w:rPr>
              <w:t>5419</w:t>
            </w:r>
          </w:p>
        </w:tc>
        <w:tc>
          <w:tcPr>
            <w:tcW w:w="423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B56910" w14:textId="7EECF7D6" w:rsidR="00AF3450" w:rsidRPr="00A26AA9" w:rsidRDefault="00C225BB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A26AA9">
              <w:rPr>
                <w:sz w:val="24"/>
              </w:rPr>
              <w:t>Работники служб, осуществляющих охрану граждан и собственности, не входящие в другие группы</w:t>
            </w:r>
          </w:p>
        </w:tc>
      </w:tr>
      <w:tr w:rsidR="00AF3450" w:rsidRPr="003755B9" w14:paraId="11A41316" w14:textId="77777777" w:rsidTr="00677355">
        <w:trPr>
          <w:trHeight w:val="320"/>
          <w:jc w:val="center"/>
        </w:trPr>
        <w:tc>
          <w:tcPr>
            <w:tcW w:w="767" w:type="pct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6AB0BB57" w14:textId="29CA2E65" w:rsidR="00AF3450" w:rsidRPr="00377925" w:rsidRDefault="003755B9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55B9">
              <w:rPr>
                <w:rFonts w:eastAsia="Times New Roman" w:cs="Times New Roman"/>
                <w:sz w:val="24"/>
                <w:lang w:eastAsia="ru-RU"/>
              </w:rPr>
              <w:t>код</w:t>
            </w:r>
          </w:p>
        </w:tc>
        <w:tc>
          <w:tcPr>
            <w:tcW w:w="4233" w:type="pct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190FE3D5" w14:textId="75ACA3C5" w:rsidR="00AF3450" w:rsidRPr="00377925" w:rsidRDefault="003755B9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55B9">
              <w:rPr>
                <w:rFonts w:eastAsia="Times New Roman" w:cs="Times New Roman"/>
                <w:sz w:val="24"/>
                <w:lang w:eastAsia="ru-RU"/>
              </w:rPr>
              <w:t>наименование</w:t>
            </w:r>
          </w:p>
        </w:tc>
      </w:tr>
    </w:tbl>
    <w:p w14:paraId="1E68C484" w14:textId="77777777" w:rsidR="00994E72" w:rsidRDefault="00994E72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6966F89A" w14:textId="4F4ED5B1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 w:rsidRPr="00377925">
        <w:rPr>
          <w:rFonts w:eastAsia="Times New Roman" w:cs="Times New Roman"/>
          <w:sz w:val="24"/>
          <w:lang w:eastAsia="ru-RU"/>
        </w:rPr>
        <w:t>Область профессиональной деятельности</w:t>
      </w:r>
      <w:r w:rsidR="0007466B">
        <w:rPr>
          <w:rStyle w:val="afb"/>
          <w:rFonts w:eastAsia="Times New Roman" w:cs="Times New Roman"/>
          <w:sz w:val="24"/>
          <w:lang w:eastAsia="ru-RU"/>
        </w:rPr>
        <w:endnoteReference w:id="2"/>
      </w:r>
    </w:p>
    <w:tbl>
      <w:tblPr>
        <w:tblStyle w:val="17"/>
        <w:tblW w:w="5000" w:type="pct"/>
        <w:tblLook w:val="00A0" w:firstRow="1" w:lastRow="0" w:firstColumn="1" w:lastColumn="0" w:noHBand="0" w:noVBand="0"/>
      </w:tblPr>
      <w:tblGrid>
        <w:gridCol w:w="1130"/>
        <w:gridCol w:w="9065"/>
      </w:tblGrid>
      <w:tr w:rsidR="00377925" w:rsidRPr="00377925" w14:paraId="41402709" w14:textId="77777777" w:rsidTr="00377925">
        <w:trPr>
          <w:trHeight w:val="20"/>
        </w:trPr>
        <w:tc>
          <w:tcPr>
            <w:tcW w:w="554" w:type="pct"/>
            <w:tcBorders>
              <w:bottom w:val="single" w:sz="4" w:space="0" w:color="BFBFBF"/>
            </w:tcBorders>
          </w:tcPr>
          <w:p w14:paraId="1C95D357" w14:textId="744812DC" w:rsidR="00377925" w:rsidRPr="00A26AA9" w:rsidRDefault="00B95791" w:rsidP="00677355">
            <w:pPr>
              <w:spacing w:after="0" w:line="240" w:lineRule="auto"/>
              <w:rPr>
                <w:sz w:val="24"/>
              </w:rPr>
            </w:pPr>
            <w:r w:rsidRPr="00A26AA9">
              <w:rPr>
                <w:sz w:val="24"/>
              </w:rPr>
              <w:t>1</w:t>
            </w:r>
            <w:r w:rsidR="00111B83" w:rsidRPr="00A26AA9">
              <w:rPr>
                <w:sz w:val="24"/>
              </w:rPr>
              <w:t>2</w:t>
            </w:r>
          </w:p>
        </w:tc>
        <w:tc>
          <w:tcPr>
            <w:tcW w:w="4446" w:type="pct"/>
            <w:tcBorders>
              <w:bottom w:val="single" w:sz="4" w:space="0" w:color="BFBFBF"/>
            </w:tcBorders>
          </w:tcPr>
          <w:p w14:paraId="3AD9668E" w14:textId="1AF42E1B" w:rsidR="00377925" w:rsidRPr="00A26AA9" w:rsidRDefault="00111B83" w:rsidP="00677355">
            <w:pPr>
              <w:spacing w:after="0" w:line="240" w:lineRule="auto"/>
              <w:rPr>
                <w:sz w:val="24"/>
              </w:rPr>
            </w:pPr>
            <w:r w:rsidRPr="00A26AA9">
              <w:rPr>
                <w:sz w:val="24"/>
              </w:rPr>
              <w:t>Обеспечение безопасности</w:t>
            </w:r>
          </w:p>
        </w:tc>
      </w:tr>
      <w:tr w:rsidR="00377925" w:rsidRPr="00377925" w14:paraId="02EF3A06" w14:textId="77777777" w:rsidTr="00A478EF">
        <w:trPr>
          <w:trHeight w:val="20"/>
        </w:trPr>
        <w:tc>
          <w:tcPr>
            <w:tcW w:w="554" w:type="pct"/>
            <w:tcBorders>
              <w:left w:val="nil"/>
              <w:bottom w:val="nil"/>
              <w:right w:val="nil"/>
            </w:tcBorders>
          </w:tcPr>
          <w:p w14:paraId="552648C1" w14:textId="5A12106A" w:rsidR="00377925" w:rsidRPr="00377925" w:rsidRDefault="00377925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 xml:space="preserve">код </w:t>
            </w:r>
          </w:p>
        </w:tc>
        <w:tc>
          <w:tcPr>
            <w:tcW w:w="4446" w:type="pct"/>
            <w:tcBorders>
              <w:left w:val="nil"/>
              <w:bottom w:val="nil"/>
              <w:right w:val="nil"/>
            </w:tcBorders>
          </w:tcPr>
          <w:p w14:paraId="38C1EEB4" w14:textId="77777777" w:rsidR="00377925" w:rsidRPr="00377925" w:rsidRDefault="00377925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наименование</w:t>
            </w:r>
          </w:p>
        </w:tc>
      </w:tr>
    </w:tbl>
    <w:p w14:paraId="24F4A366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 w:rsidRPr="00377925">
        <w:rPr>
          <w:rFonts w:eastAsia="Times New Roman" w:cs="Times New Roman"/>
          <w:sz w:val="24"/>
          <w:lang w:eastAsia="ru-RU"/>
        </w:rPr>
        <w:t>Сектор области профессиональной деятельности</w:t>
      </w:r>
    </w:p>
    <w:tbl>
      <w:tblPr>
        <w:tblStyle w:val="17"/>
        <w:tblW w:w="5000" w:type="pct"/>
        <w:tblLook w:val="00A0" w:firstRow="1" w:lastRow="0" w:firstColumn="1" w:lastColumn="0" w:noHBand="0" w:noVBand="0"/>
      </w:tblPr>
      <w:tblGrid>
        <w:gridCol w:w="1130"/>
        <w:gridCol w:w="9065"/>
      </w:tblGrid>
      <w:tr w:rsidR="00377925" w:rsidRPr="00377925" w14:paraId="4B67EDE7" w14:textId="77777777" w:rsidTr="00377925">
        <w:trPr>
          <w:trHeight w:val="20"/>
        </w:trPr>
        <w:tc>
          <w:tcPr>
            <w:tcW w:w="554" w:type="pct"/>
            <w:tcBorders>
              <w:bottom w:val="single" w:sz="4" w:space="0" w:color="BFBFBF"/>
            </w:tcBorders>
          </w:tcPr>
          <w:p w14:paraId="5AED8541" w14:textId="5A80F70C" w:rsidR="00377925" w:rsidRPr="00C17AFB" w:rsidRDefault="00C17AFB" w:rsidP="00677355">
            <w:pPr>
              <w:spacing w:after="0" w:line="240" w:lineRule="auto"/>
              <w:rPr>
                <w:sz w:val="24"/>
              </w:rPr>
            </w:pPr>
            <w:r w:rsidRPr="00C17AFB">
              <w:rPr>
                <w:sz w:val="24"/>
              </w:rPr>
              <w:t xml:space="preserve">17.02 </w:t>
            </w:r>
          </w:p>
        </w:tc>
        <w:tc>
          <w:tcPr>
            <w:tcW w:w="4446" w:type="pct"/>
            <w:tcBorders>
              <w:bottom w:val="single" w:sz="4" w:space="0" w:color="BFBFBF"/>
            </w:tcBorders>
          </w:tcPr>
          <w:p w14:paraId="651E030D" w14:textId="20926EC3" w:rsidR="00377925" w:rsidRPr="00C17AFB" w:rsidRDefault="00C17AFB" w:rsidP="00677355">
            <w:pPr>
              <w:spacing w:after="0" w:line="240" w:lineRule="auto"/>
              <w:rPr>
                <w:sz w:val="24"/>
              </w:rPr>
            </w:pPr>
            <w:r w:rsidRPr="00C17AFB">
              <w:rPr>
                <w:sz w:val="24"/>
              </w:rPr>
              <w:t>Воздушный транспорт</w:t>
            </w:r>
          </w:p>
        </w:tc>
      </w:tr>
    </w:tbl>
    <w:p w14:paraId="0D97F236" w14:textId="77777777" w:rsidR="00994E72" w:rsidRDefault="00994E72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47CC9DD9" w14:textId="1A4CC115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 w:rsidRPr="00377925">
        <w:rPr>
          <w:rFonts w:eastAsia="Times New Roman" w:cs="Times New Roman"/>
          <w:sz w:val="24"/>
          <w:lang w:eastAsia="ru-RU"/>
        </w:rPr>
        <w:t>Укрупненная группа вида профессиональной деятельности</w:t>
      </w:r>
    </w:p>
    <w:tbl>
      <w:tblPr>
        <w:tblStyle w:val="17"/>
        <w:tblW w:w="5000" w:type="pct"/>
        <w:tblLook w:val="00A0" w:firstRow="1" w:lastRow="0" w:firstColumn="1" w:lastColumn="0" w:noHBand="0" w:noVBand="0"/>
      </w:tblPr>
      <w:tblGrid>
        <w:gridCol w:w="1130"/>
        <w:gridCol w:w="9065"/>
      </w:tblGrid>
      <w:tr w:rsidR="00377925" w:rsidRPr="00377925" w14:paraId="482926D3" w14:textId="77777777" w:rsidTr="00880BD2">
        <w:trPr>
          <w:trHeight w:val="321"/>
        </w:trPr>
        <w:tc>
          <w:tcPr>
            <w:tcW w:w="554" w:type="pct"/>
            <w:tcBorders>
              <w:bottom w:val="single" w:sz="4" w:space="0" w:color="BFBFBF"/>
            </w:tcBorders>
          </w:tcPr>
          <w:p w14:paraId="496B000D" w14:textId="5448095F" w:rsidR="00377925" w:rsidRPr="00377925" w:rsidRDefault="00880BD2" w:rsidP="00677355">
            <w:pPr>
              <w:spacing w:after="0" w:line="240" w:lineRule="auto"/>
              <w:rPr>
                <w:sz w:val="24"/>
              </w:rPr>
            </w:pPr>
            <w:r w:rsidRPr="00880BD2">
              <w:rPr>
                <w:sz w:val="24"/>
              </w:rPr>
              <w:t xml:space="preserve">17.02.06 </w:t>
            </w:r>
          </w:p>
        </w:tc>
        <w:tc>
          <w:tcPr>
            <w:tcW w:w="4446" w:type="pct"/>
            <w:tcBorders>
              <w:bottom w:val="single" w:sz="4" w:space="0" w:color="BFBFBF"/>
            </w:tcBorders>
          </w:tcPr>
          <w:p w14:paraId="28EDDC4C" w14:textId="6A9C62FE" w:rsidR="00377925" w:rsidRPr="00377925" w:rsidRDefault="00880BD2" w:rsidP="00677355">
            <w:pPr>
              <w:spacing w:after="0" w:line="240" w:lineRule="auto"/>
              <w:rPr>
                <w:sz w:val="24"/>
              </w:rPr>
            </w:pPr>
            <w:r w:rsidRPr="00880BD2">
              <w:rPr>
                <w:sz w:val="24"/>
              </w:rPr>
              <w:t>Обеспечение производственной деятельности эксплуатантов, операторов аэродромов, вертодромов и посадочных площадок гражданской авиации</w:t>
            </w:r>
          </w:p>
        </w:tc>
      </w:tr>
    </w:tbl>
    <w:p w14:paraId="6F7FF2D5" w14:textId="1924F7FC" w:rsidR="00377925" w:rsidRDefault="00377925" w:rsidP="00677355">
      <w:pPr>
        <w:tabs>
          <w:tab w:val="left" w:pos="1260"/>
        </w:tabs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509D6F40" w14:textId="30E5BC77" w:rsidR="00A67C1C" w:rsidRDefault="00A67C1C" w:rsidP="00677355">
      <w:pPr>
        <w:tabs>
          <w:tab w:val="left" w:pos="1260"/>
        </w:tabs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t>Профессиональный стандарт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4"/>
        <w:gridCol w:w="8631"/>
      </w:tblGrid>
      <w:tr w:rsidR="00A67C1C" w:rsidRPr="00377925" w14:paraId="2845C75B" w14:textId="77777777" w:rsidTr="00677355">
        <w:trPr>
          <w:trHeight w:val="20"/>
          <w:jc w:val="center"/>
        </w:trPr>
        <w:tc>
          <w:tcPr>
            <w:tcW w:w="76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A5984B" w14:textId="5A9CD5F9" w:rsidR="00A67C1C" w:rsidRPr="00A26AA9" w:rsidRDefault="00657C4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shd w:val="clear" w:color="auto" w:fill="FFFFFF"/>
                <w:lang w:eastAsia="ru-RU"/>
              </w:rPr>
            </w:pPr>
            <w:r w:rsidRPr="00A26AA9">
              <w:rPr>
                <w:rFonts w:eastAsia="Times New Roman" w:cs="Times New Roman"/>
                <w:sz w:val="24"/>
                <w:shd w:val="clear" w:color="auto" w:fill="FFFFFF"/>
                <w:lang w:eastAsia="ru-RU"/>
              </w:rPr>
              <w:t>1448</w:t>
            </w:r>
          </w:p>
        </w:tc>
        <w:tc>
          <w:tcPr>
            <w:tcW w:w="423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D0547B" w14:textId="12CF8DCA" w:rsidR="00A67C1C" w:rsidRPr="00A26AA9" w:rsidRDefault="00264E64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A26AA9">
              <w:rPr>
                <w:rFonts w:eastAsia="Times New Roman" w:cs="Times New Roman"/>
                <w:sz w:val="24"/>
                <w:lang w:eastAsia="ru-RU"/>
              </w:rPr>
              <w:t>Специалист транспортной безопасности на воздушном транспорте гражданской авиации</w:t>
            </w:r>
          </w:p>
        </w:tc>
      </w:tr>
      <w:tr w:rsidR="00A67C1C" w:rsidRPr="00377925" w14:paraId="1E334C3B" w14:textId="77777777" w:rsidTr="00677355">
        <w:trPr>
          <w:trHeight w:val="20"/>
          <w:jc w:val="center"/>
        </w:trPr>
        <w:tc>
          <w:tcPr>
            <w:tcW w:w="767" w:type="pct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17FDAB47" w14:textId="38850122" w:rsidR="00A67C1C" w:rsidRPr="00377925" w:rsidRDefault="00A67C1C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4233" w:type="pct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</w:tcPr>
          <w:p w14:paraId="79A085A0" w14:textId="059176BE" w:rsidR="00A67C1C" w:rsidRPr="00377925" w:rsidRDefault="00A67C1C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</w:tbl>
    <w:p w14:paraId="1A93BAC2" w14:textId="1289AE48" w:rsidR="00377925" w:rsidRPr="00377925" w:rsidRDefault="00377925" w:rsidP="00677355">
      <w:pPr>
        <w:tabs>
          <w:tab w:val="left" w:pos="1260"/>
        </w:tabs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  <w:sectPr w:rsidR="00377925" w:rsidRPr="00377925" w:rsidSect="00A478EF">
          <w:headerReference w:type="default" r:id="rId8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14:paraId="654C0AE0" w14:textId="4E7F01CA" w:rsidR="00377925" w:rsidRDefault="00377925" w:rsidP="00677355">
      <w:pPr>
        <w:suppressAutoHyphens w:val="0"/>
        <w:spacing w:after="0" w:line="240" w:lineRule="auto"/>
        <w:contextualSpacing/>
        <w:outlineLvl w:val="0"/>
        <w:rPr>
          <w:rFonts w:eastAsia="Times New Roman" w:cs="Times New Roman"/>
          <w:b/>
          <w:bCs/>
          <w:szCs w:val="28"/>
          <w:lang w:eastAsia="ru-RU"/>
        </w:rPr>
      </w:pPr>
      <w:bookmarkStart w:id="10" w:name="_Toc203739955"/>
      <w:r w:rsidRPr="00377925">
        <w:rPr>
          <w:rFonts w:eastAsia="Times New Roman" w:cs="Times New Roman"/>
          <w:b/>
          <w:bCs/>
          <w:szCs w:val="28"/>
          <w:lang w:eastAsia="ru-RU"/>
        </w:rPr>
        <w:lastRenderedPageBreak/>
        <w:t xml:space="preserve">II. </w:t>
      </w:r>
      <w:r w:rsidR="0035724D">
        <w:rPr>
          <w:rFonts w:eastAsia="Times New Roman" w:cs="Times New Roman"/>
          <w:b/>
          <w:bCs/>
          <w:szCs w:val="28"/>
          <w:lang w:eastAsia="ru-RU"/>
        </w:rPr>
        <w:t>Т</w:t>
      </w:r>
      <w:r w:rsidRPr="00377925">
        <w:rPr>
          <w:rFonts w:eastAsia="Times New Roman" w:cs="Times New Roman"/>
          <w:b/>
          <w:bCs/>
          <w:szCs w:val="28"/>
          <w:lang w:eastAsia="ru-RU"/>
        </w:rPr>
        <w:t>рудовы</w:t>
      </w:r>
      <w:r w:rsidR="0035724D">
        <w:rPr>
          <w:rFonts w:eastAsia="Times New Roman" w:cs="Times New Roman"/>
          <w:b/>
          <w:bCs/>
          <w:szCs w:val="28"/>
          <w:lang w:eastAsia="ru-RU"/>
        </w:rPr>
        <w:t>е</w:t>
      </w:r>
      <w:r w:rsidRPr="00377925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35724D" w:rsidRPr="00377925">
        <w:rPr>
          <w:rFonts w:eastAsia="Times New Roman" w:cs="Times New Roman"/>
          <w:b/>
          <w:bCs/>
          <w:szCs w:val="28"/>
          <w:lang w:eastAsia="ru-RU"/>
        </w:rPr>
        <w:t>функци</w:t>
      </w:r>
      <w:r w:rsidR="0035724D">
        <w:rPr>
          <w:rFonts w:eastAsia="Times New Roman" w:cs="Times New Roman"/>
          <w:b/>
          <w:bCs/>
          <w:szCs w:val="28"/>
          <w:lang w:eastAsia="ru-RU"/>
        </w:rPr>
        <w:t>и</w:t>
      </w:r>
      <w:bookmarkEnd w:id="9"/>
      <w:bookmarkEnd w:id="10"/>
      <w:r w:rsidR="0035724D">
        <w:rPr>
          <w:rFonts w:eastAsia="Times New Roman" w:cs="Times New Roman"/>
          <w:b/>
          <w:bCs/>
          <w:szCs w:val="28"/>
          <w:lang w:eastAsia="ru-RU"/>
        </w:rPr>
        <w:t xml:space="preserve"> должностей/профессий рабочих, входящих в квалификационную характеристику </w:t>
      </w:r>
    </w:p>
    <w:p w14:paraId="79747E8B" w14:textId="77777777" w:rsidR="00677355" w:rsidRPr="00377925" w:rsidRDefault="00677355" w:rsidP="00677355">
      <w:pPr>
        <w:suppressAutoHyphens w:val="0"/>
        <w:spacing w:after="0" w:line="240" w:lineRule="auto"/>
        <w:contextualSpacing/>
        <w:outlineLvl w:val="0"/>
        <w:rPr>
          <w:rFonts w:eastAsia="Times New Roman" w:cs="Times New Roman"/>
          <w:sz w:val="24"/>
          <w:lang w:eastAsia="ru-RU"/>
        </w:rPr>
      </w:pPr>
    </w:p>
    <w:tbl>
      <w:tblPr>
        <w:tblW w:w="5185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616"/>
        <w:gridCol w:w="3853"/>
        <w:gridCol w:w="1688"/>
        <w:gridCol w:w="7432"/>
        <w:gridCol w:w="1510"/>
      </w:tblGrid>
      <w:tr w:rsidR="00377925" w:rsidRPr="00377925" w14:paraId="50F762CF" w14:textId="77777777" w:rsidTr="008174CE">
        <w:trPr>
          <w:trHeight w:val="16"/>
          <w:jc w:val="center"/>
        </w:trPr>
        <w:tc>
          <w:tcPr>
            <w:tcW w:w="2039" w:type="pct"/>
            <w:gridSpan w:val="3"/>
            <w:vAlign w:val="center"/>
          </w:tcPr>
          <w:p w14:paraId="314A10D0" w14:textId="77777777" w:rsidR="00377925" w:rsidRPr="00377925" w:rsidRDefault="00377925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4"/>
                <w:lang w:eastAsia="ru-RU"/>
              </w:rPr>
              <w:t>Наименование должности / профессии рабочего</w:t>
            </w:r>
          </w:p>
        </w:tc>
        <w:tc>
          <w:tcPr>
            <w:tcW w:w="2961" w:type="pct"/>
            <w:gridSpan w:val="2"/>
            <w:vAlign w:val="center"/>
          </w:tcPr>
          <w:p w14:paraId="0173C273" w14:textId="7B724844" w:rsidR="00377925" w:rsidRPr="00377925" w:rsidRDefault="008174CE" w:rsidP="008174CE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sz w:val="24"/>
                <w:lang w:eastAsia="ru-RU"/>
              </w:rPr>
              <w:t xml:space="preserve">                                            </w:t>
            </w:r>
            <w:r w:rsidR="00377925" w:rsidRPr="00377925">
              <w:rPr>
                <w:rFonts w:eastAsia="Times New Roman" w:cs="Times New Roman"/>
                <w:sz w:val="24"/>
                <w:lang w:eastAsia="ru-RU"/>
              </w:rPr>
              <w:t>Трудовые функции</w:t>
            </w:r>
          </w:p>
        </w:tc>
      </w:tr>
      <w:tr w:rsidR="00377925" w:rsidRPr="00377925" w14:paraId="316E49C4" w14:textId="77777777" w:rsidTr="008174CE">
        <w:trPr>
          <w:trHeight w:val="16"/>
          <w:jc w:val="center"/>
        </w:trPr>
        <w:tc>
          <w:tcPr>
            <w:tcW w:w="204" w:type="pct"/>
            <w:vAlign w:val="center"/>
          </w:tcPr>
          <w:p w14:paraId="3D967F69" w14:textId="77777777" w:rsidR="00377925" w:rsidRPr="00377925" w:rsidRDefault="00377925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4"/>
                <w:lang w:eastAsia="ru-RU"/>
              </w:rPr>
              <w:t>код</w:t>
            </w:r>
          </w:p>
        </w:tc>
        <w:tc>
          <w:tcPr>
            <w:tcW w:w="1276" w:type="pct"/>
            <w:vAlign w:val="center"/>
          </w:tcPr>
          <w:p w14:paraId="51A2A6C6" w14:textId="08D05592" w:rsidR="00377925" w:rsidRPr="00377925" w:rsidRDefault="00FA517D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sz w:val="24"/>
                <w:lang w:eastAsia="ru-RU"/>
              </w:rPr>
              <w:t>н</w:t>
            </w:r>
            <w:r w:rsidR="00377925" w:rsidRPr="00377925">
              <w:rPr>
                <w:rFonts w:eastAsia="Times New Roman" w:cs="Times New Roman"/>
                <w:sz w:val="24"/>
                <w:lang w:eastAsia="ru-RU"/>
              </w:rPr>
              <w:t>аименование</w:t>
            </w:r>
            <w:r>
              <w:rPr>
                <w:rFonts w:eastAsia="Times New Roman" w:cs="Times New Roman"/>
                <w:sz w:val="24"/>
                <w:lang w:eastAsia="ru-RU"/>
              </w:rPr>
              <w:t xml:space="preserve"> с указанием разряда, класса, категории</w:t>
            </w:r>
          </w:p>
        </w:tc>
        <w:tc>
          <w:tcPr>
            <w:tcW w:w="559" w:type="pct"/>
            <w:vAlign w:val="center"/>
          </w:tcPr>
          <w:p w14:paraId="67E4ECA5" w14:textId="77777777" w:rsidR="00377925" w:rsidRPr="00377925" w:rsidRDefault="00377925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4"/>
                <w:lang w:eastAsia="ru-RU"/>
              </w:rPr>
              <w:t>уровень квалификации</w:t>
            </w:r>
          </w:p>
        </w:tc>
        <w:tc>
          <w:tcPr>
            <w:tcW w:w="2461" w:type="pct"/>
            <w:vAlign w:val="center"/>
          </w:tcPr>
          <w:p w14:paraId="5457534D" w14:textId="77777777" w:rsidR="00377925" w:rsidRPr="00377925" w:rsidRDefault="00377925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4"/>
                <w:lang w:eastAsia="ru-RU"/>
              </w:rPr>
              <w:t>наименование</w:t>
            </w:r>
          </w:p>
        </w:tc>
        <w:tc>
          <w:tcPr>
            <w:tcW w:w="500" w:type="pct"/>
            <w:vAlign w:val="center"/>
          </w:tcPr>
          <w:p w14:paraId="35239740" w14:textId="77777777" w:rsidR="00377925" w:rsidRPr="00377925" w:rsidRDefault="00377925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8E63A0">
              <w:rPr>
                <w:rFonts w:eastAsia="Times New Roman" w:cs="Times New Roman"/>
                <w:color w:val="EE0000"/>
                <w:sz w:val="24"/>
                <w:lang w:eastAsia="ru-RU"/>
              </w:rPr>
              <w:t>код</w:t>
            </w:r>
          </w:p>
        </w:tc>
      </w:tr>
      <w:tr w:rsidR="004F6C98" w:rsidRPr="00377925" w14:paraId="06B9EC01" w14:textId="77777777" w:rsidTr="008174CE">
        <w:trPr>
          <w:trHeight w:val="16"/>
          <w:jc w:val="center"/>
        </w:trPr>
        <w:tc>
          <w:tcPr>
            <w:tcW w:w="204" w:type="pct"/>
            <w:vMerge w:val="restart"/>
          </w:tcPr>
          <w:p w14:paraId="6F10C409" w14:textId="77777777" w:rsidR="004F6C98" w:rsidRPr="00377925" w:rsidRDefault="004F6C98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val="en-US" w:eastAsia="ru-RU"/>
              </w:rPr>
            </w:pPr>
            <w:r w:rsidRPr="00377925">
              <w:rPr>
                <w:rFonts w:eastAsia="Times New Roman" w:cs="Times New Roman"/>
                <w:sz w:val="24"/>
                <w:lang w:val="en-US" w:eastAsia="ru-RU"/>
              </w:rPr>
              <w:t>A</w:t>
            </w:r>
          </w:p>
        </w:tc>
        <w:tc>
          <w:tcPr>
            <w:tcW w:w="1276" w:type="pct"/>
            <w:vMerge w:val="restart"/>
          </w:tcPr>
          <w:p w14:paraId="226EE81A" w14:textId="264B63DB" w:rsidR="00EE164A" w:rsidRPr="00EE164A" w:rsidRDefault="00EE164A" w:rsidP="008174CE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EE164A">
              <w:rPr>
                <w:rFonts w:eastAsia="Times New Roman" w:cs="Times New Roman"/>
                <w:sz w:val="24"/>
                <w:lang w:eastAsia="ru-RU"/>
              </w:rPr>
              <w:t>Инспектор транспортной безопасности</w:t>
            </w:r>
            <w:r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  <w:p w14:paraId="713D7352" w14:textId="3EBAB74D" w:rsidR="00EE164A" w:rsidRPr="00377925" w:rsidRDefault="00EE164A" w:rsidP="008174CE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559" w:type="pct"/>
            <w:vMerge w:val="restart"/>
          </w:tcPr>
          <w:p w14:paraId="5D7DF9E9" w14:textId="7E595467" w:rsidR="004F6C98" w:rsidRPr="00EE164A" w:rsidRDefault="00EE164A" w:rsidP="008174CE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2461" w:type="pct"/>
          </w:tcPr>
          <w:p w14:paraId="44E959DA" w14:textId="595C2111" w:rsidR="004F6C98" w:rsidRPr="00377925" w:rsidRDefault="00657C48" w:rsidP="008174CE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657C48">
              <w:rPr>
                <w:rFonts w:eastAsia="Times New Roman" w:cs="Times New Roman"/>
                <w:sz w:val="24"/>
                <w:lang w:eastAsia="ru-RU"/>
              </w:rPr>
              <w:t>Досмотр, дополнительный досмотр, повторный досмотр физических лиц, их багажа, ручной клади и перемещаемых ими предметов в зону транспортной безопасности или ее часть</w:t>
            </w:r>
          </w:p>
        </w:tc>
        <w:tc>
          <w:tcPr>
            <w:tcW w:w="500" w:type="pct"/>
          </w:tcPr>
          <w:p w14:paraId="4728E3DA" w14:textId="09E0D954" w:rsidR="004F6C98" w:rsidRPr="00377925" w:rsidRDefault="008174CE" w:rsidP="008174CE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sz w:val="24"/>
                <w:lang w:eastAsia="ru-RU"/>
              </w:rPr>
              <w:t xml:space="preserve">     </w:t>
            </w:r>
            <w:r w:rsidR="00657C48" w:rsidRPr="008174CE">
              <w:rPr>
                <w:rFonts w:eastAsia="Times New Roman" w:cs="Times New Roman"/>
                <w:sz w:val="24"/>
                <w:lang w:eastAsia="ru-RU"/>
              </w:rPr>
              <w:t>A/01.4</w:t>
            </w:r>
          </w:p>
        </w:tc>
      </w:tr>
      <w:tr w:rsidR="004F6C98" w:rsidRPr="00377925" w14:paraId="25BBF91E" w14:textId="77777777" w:rsidTr="008174CE">
        <w:trPr>
          <w:trHeight w:val="16"/>
          <w:jc w:val="center"/>
        </w:trPr>
        <w:tc>
          <w:tcPr>
            <w:tcW w:w="204" w:type="pct"/>
            <w:vMerge/>
          </w:tcPr>
          <w:p w14:paraId="6C571020" w14:textId="77777777" w:rsidR="004F6C98" w:rsidRPr="00377925" w:rsidRDefault="004F6C9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val="en-US" w:eastAsia="ru-RU"/>
              </w:rPr>
            </w:pPr>
          </w:p>
        </w:tc>
        <w:tc>
          <w:tcPr>
            <w:tcW w:w="1276" w:type="pct"/>
            <w:vMerge/>
          </w:tcPr>
          <w:p w14:paraId="6312844C" w14:textId="77777777" w:rsidR="004F6C98" w:rsidRPr="00377925" w:rsidRDefault="004F6C9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559" w:type="pct"/>
            <w:vMerge/>
          </w:tcPr>
          <w:p w14:paraId="586A4E5F" w14:textId="77777777" w:rsidR="004F6C98" w:rsidRPr="00377925" w:rsidRDefault="004F6C9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2461" w:type="pct"/>
          </w:tcPr>
          <w:p w14:paraId="014D6889" w14:textId="5639AC9B" w:rsidR="004F6C98" w:rsidRPr="00740413" w:rsidRDefault="00251AAE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8174CE">
              <w:rPr>
                <w:rFonts w:eastAsia="Times New Roman" w:cs="Times New Roman"/>
                <w:sz w:val="24"/>
                <w:lang w:eastAsia="ru-RU"/>
              </w:rPr>
              <w:t>Досмотр, дополнительный досмотр и повторный досмотр автотранспортных средств, самоходных машин и механизмов</w:t>
            </w:r>
          </w:p>
        </w:tc>
        <w:tc>
          <w:tcPr>
            <w:tcW w:w="500" w:type="pct"/>
          </w:tcPr>
          <w:p w14:paraId="11AFF0F7" w14:textId="394CACD6" w:rsidR="004F6C98" w:rsidRPr="00377925" w:rsidRDefault="00657C48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8174CE">
              <w:rPr>
                <w:rFonts w:eastAsia="Times New Roman" w:cs="Times New Roman"/>
                <w:sz w:val="24"/>
                <w:lang w:eastAsia="ru-RU"/>
              </w:rPr>
              <w:t>A/02.4</w:t>
            </w:r>
          </w:p>
        </w:tc>
      </w:tr>
      <w:tr w:rsidR="004F6C98" w:rsidRPr="00377925" w14:paraId="23887C2E" w14:textId="77777777" w:rsidTr="008174CE">
        <w:trPr>
          <w:trHeight w:val="16"/>
          <w:jc w:val="center"/>
        </w:trPr>
        <w:tc>
          <w:tcPr>
            <w:tcW w:w="204" w:type="pct"/>
            <w:vMerge/>
          </w:tcPr>
          <w:p w14:paraId="6528D29C" w14:textId="77777777" w:rsidR="004F6C98" w:rsidRPr="00377925" w:rsidRDefault="004F6C9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val="en-US" w:eastAsia="ru-RU"/>
              </w:rPr>
            </w:pPr>
          </w:p>
        </w:tc>
        <w:tc>
          <w:tcPr>
            <w:tcW w:w="1276" w:type="pct"/>
            <w:vMerge/>
          </w:tcPr>
          <w:p w14:paraId="6A248BED" w14:textId="77777777" w:rsidR="004F6C98" w:rsidRPr="00377925" w:rsidRDefault="004F6C9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559" w:type="pct"/>
            <w:vMerge/>
          </w:tcPr>
          <w:p w14:paraId="1718FA76" w14:textId="77777777" w:rsidR="004F6C98" w:rsidRPr="00377925" w:rsidRDefault="004F6C9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2461" w:type="pct"/>
          </w:tcPr>
          <w:p w14:paraId="344D41E8" w14:textId="294DD502" w:rsidR="004F6C98" w:rsidRPr="00740413" w:rsidRDefault="00251AAE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8174CE">
              <w:rPr>
                <w:rFonts w:eastAsia="Times New Roman" w:cs="Times New Roman"/>
                <w:sz w:val="24"/>
                <w:lang w:eastAsia="ru-RU"/>
              </w:rPr>
              <w:t>Досмотр, дополнительный досмотр, повторный досмотр транспортных средств воздушного транспорта</w:t>
            </w:r>
          </w:p>
        </w:tc>
        <w:tc>
          <w:tcPr>
            <w:tcW w:w="500" w:type="pct"/>
          </w:tcPr>
          <w:p w14:paraId="12E62E3C" w14:textId="647ADE74" w:rsidR="004F6C98" w:rsidRPr="00377925" w:rsidRDefault="00657C48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8174CE">
              <w:rPr>
                <w:rFonts w:eastAsia="Times New Roman" w:cs="Times New Roman"/>
                <w:sz w:val="24"/>
                <w:lang w:eastAsia="ru-RU"/>
              </w:rPr>
              <w:t>A/03.4</w:t>
            </w:r>
          </w:p>
        </w:tc>
      </w:tr>
      <w:tr w:rsidR="004F6C98" w:rsidRPr="00377925" w14:paraId="7490F687" w14:textId="77777777" w:rsidTr="008174CE">
        <w:trPr>
          <w:trHeight w:val="16"/>
          <w:jc w:val="center"/>
        </w:trPr>
        <w:tc>
          <w:tcPr>
            <w:tcW w:w="204" w:type="pct"/>
            <w:vMerge/>
          </w:tcPr>
          <w:p w14:paraId="21908E40" w14:textId="77777777" w:rsidR="004F6C98" w:rsidRPr="00377925" w:rsidRDefault="004F6C9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val="en-US" w:eastAsia="ru-RU"/>
              </w:rPr>
            </w:pPr>
          </w:p>
        </w:tc>
        <w:tc>
          <w:tcPr>
            <w:tcW w:w="1276" w:type="pct"/>
            <w:vMerge/>
          </w:tcPr>
          <w:p w14:paraId="41ADEBE4" w14:textId="77777777" w:rsidR="004F6C98" w:rsidRPr="00377925" w:rsidRDefault="004F6C9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559" w:type="pct"/>
            <w:vMerge/>
          </w:tcPr>
          <w:p w14:paraId="483F5DF9" w14:textId="77777777" w:rsidR="004F6C98" w:rsidRPr="00377925" w:rsidRDefault="004F6C9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2461" w:type="pct"/>
          </w:tcPr>
          <w:p w14:paraId="00E73052" w14:textId="77777777" w:rsidR="00251AAE" w:rsidRPr="008174CE" w:rsidRDefault="00251AAE" w:rsidP="00251A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  <w:r w:rsidRPr="008174CE">
              <w:rPr>
                <w:rFonts w:ascii="Times New Roman" w:hAnsi="Times New Roman" w:cs="Times New Roman"/>
                <w:sz w:val="24"/>
                <w:szCs w:val="22"/>
              </w:rPr>
              <w:t xml:space="preserve">Досмотр, дополнительный досмотр, повторный досмотр </w:t>
            </w:r>
          </w:p>
          <w:p w14:paraId="4204F29F" w14:textId="40356373" w:rsidR="004F6C98" w:rsidRPr="00740413" w:rsidRDefault="00251AAE" w:rsidP="00251AAE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8174CE">
              <w:rPr>
                <w:rFonts w:eastAsia="Times New Roman" w:cs="Times New Roman"/>
                <w:sz w:val="24"/>
                <w:lang w:eastAsia="ru-RU"/>
              </w:rPr>
              <w:t>грузов, корреспонденции, почтовых отправлений, бортовых припасов, в том числе бортового питания, принадлежностей воздушного судна, авиазапчастей, аварийно-спасательных средств, бортового кухонного оборудования</w:t>
            </w:r>
          </w:p>
        </w:tc>
        <w:tc>
          <w:tcPr>
            <w:tcW w:w="500" w:type="pct"/>
          </w:tcPr>
          <w:p w14:paraId="52DC9D72" w14:textId="3BB1020C" w:rsidR="004F6C98" w:rsidRPr="00377925" w:rsidRDefault="00657C48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8174CE">
              <w:rPr>
                <w:rFonts w:eastAsia="Times New Roman" w:cs="Times New Roman"/>
                <w:sz w:val="24"/>
                <w:lang w:eastAsia="ru-RU"/>
              </w:rPr>
              <w:t>A/04.4</w:t>
            </w:r>
          </w:p>
        </w:tc>
      </w:tr>
      <w:tr w:rsidR="008174CE" w:rsidRPr="00377925" w14:paraId="59DACE53" w14:textId="77777777" w:rsidTr="008174CE">
        <w:trPr>
          <w:trHeight w:val="996"/>
          <w:jc w:val="center"/>
        </w:trPr>
        <w:tc>
          <w:tcPr>
            <w:tcW w:w="204" w:type="pct"/>
            <w:vMerge/>
          </w:tcPr>
          <w:p w14:paraId="7897F5C2" w14:textId="77777777" w:rsidR="008174CE" w:rsidRPr="00377925" w:rsidRDefault="008174CE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val="en-US" w:eastAsia="ru-RU"/>
              </w:rPr>
            </w:pPr>
          </w:p>
        </w:tc>
        <w:tc>
          <w:tcPr>
            <w:tcW w:w="1276" w:type="pct"/>
            <w:vMerge/>
          </w:tcPr>
          <w:p w14:paraId="78BC0DAE" w14:textId="77777777" w:rsidR="008174CE" w:rsidRPr="00377925" w:rsidRDefault="008174CE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559" w:type="pct"/>
            <w:vMerge/>
          </w:tcPr>
          <w:p w14:paraId="6165D64D" w14:textId="77777777" w:rsidR="008174CE" w:rsidRPr="00377925" w:rsidRDefault="008174CE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2461" w:type="pct"/>
          </w:tcPr>
          <w:p w14:paraId="1ADB3F30" w14:textId="25476E08" w:rsidR="008174CE" w:rsidRPr="008E63A0" w:rsidRDefault="008174CE" w:rsidP="008E63A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  <w:r w:rsidRPr="008E63A0">
              <w:rPr>
                <w:rFonts w:ascii="Times New Roman" w:hAnsi="Times New Roman" w:cs="Times New Roman"/>
                <w:sz w:val="24"/>
                <w:szCs w:val="22"/>
              </w:rPr>
              <w:t>Наблюдение и (или) собеседование в целях обеспечения транспортной безопасности</w:t>
            </w:r>
          </w:p>
        </w:tc>
        <w:tc>
          <w:tcPr>
            <w:tcW w:w="500" w:type="pct"/>
          </w:tcPr>
          <w:p w14:paraId="6813C789" w14:textId="62CD4F85" w:rsidR="008174CE" w:rsidRPr="00377925" w:rsidRDefault="008174CE" w:rsidP="00677355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8174CE">
              <w:rPr>
                <w:rFonts w:eastAsia="Times New Roman" w:cs="Times New Roman"/>
                <w:sz w:val="24"/>
                <w:lang w:eastAsia="ru-RU"/>
              </w:rPr>
              <w:t>A/07.4</w:t>
            </w:r>
          </w:p>
        </w:tc>
      </w:tr>
    </w:tbl>
    <w:p w14:paraId="1D88B189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200F9476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  <w:sectPr w:rsidR="00377925" w:rsidRPr="00377925" w:rsidSect="00A478EF">
          <w:headerReference w:type="first" r:id="rId9"/>
          <w:footnotePr>
            <w:pos w:val="beneathText"/>
          </w:footnotePr>
          <w:endnotePr>
            <w:numFmt w:val="decimal"/>
          </w:endnotePr>
          <w:pgSz w:w="16838" w:h="11906" w:orient="landscape"/>
          <w:pgMar w:top="1134" w:right="1134" w:bottom="567" w:left="1134" w:header="567" w:footer="709" w:gutter="0"/>
          <w:cols w:space="708"/>
          <w:titlePg/>
          <w:docGrid w:linePitch="360"/>
        </w:sectPr>
      </w:pPr>
    </w:p>
    <w:p w14:paraId="10BF357B" w14:textId="54ED5659" w:rsidR="00377925" w:rsidRPr="00377925" w:rsidRDefault="00377925" w:rsidP="00677355">
      <w:pPr>
        <w:suppressAutoHyphens w:val="0"/>
        <w:spacing w:after="0" w:line="240" w:lineRule="auto"/>
        <w:contextualSpacing/>
        <w:outlineLvl w:val="0"/>
        <w:rPr>
          <w:rFonts w:eastAsia="Times New Roman" w:cs="Times New Roman"/>
          <w:b/>
          <w:bCs/>
          <w:szCs w:val="24"/>
          <w:lang w:eastAsia="ru-RU"/>
        </w:rPr>
      </w:pPr>
      <w:bookmarkStart w:id="11" w:name="_Toc141805030"/>
      <w:bookmarkStart w:id="12" w:name="_Toc203739956"/>
      <w:bookmarkStart w:id="13" w:name="_Toc463988278"/>
      <w:r w:rsidRPr="00377925">
        <w:rPr>
          <w:rFonts w:eastAsia="Times New Roman" w:cs="Times New Roman"/>
          <w:b/>
          <w:bCs/>
          <w:szCs w:val="28"/>
          <w:lang w:eastAsia="ru-RU"/>
        </w:rPr>
        <w:lastRenderedPageBreak/>
        <w:t xml:space="preserve">III. Характеристика </w:t>
      </w:r>
      <w:bookmarkEnd w:id="11"/>
      <w:r w:rsidRPr="00377925">
        <w:rPr>
          <w:rFonts w:eastAsia="Times New Roman" w:cs="Times New Roman"/>
          <w:b/>
          <w:bCs/>
          <w:szCs w:val="28"/>
          <w:lang w:eastAsia="ru-RU"/>
        </w:rPr>
        <w:t>должности/профессии</w:t>
      </w:r>
      <w:bookmarkEnd w:id="12"/>
      <w:r w:rsidR="0035724D">
        <w:rPr>
          <w:rFonts w:eastAsia="Times New Roman" w:cs="Times New Roman"/>
          <w:b/>
          <w:bCs/>
          <w:szCs w:val="28"/>
          <w:lang w:eastAsia="ru-RU"/>
        </w:rPr>
        <w:t xml:space="preserve"> рабочего</w:t>
      </w:r>
    </w:p>
    <w:p w14:paraId="12737585" w14:textId="77777777" w:rsidR="00377925" w:rsidRPr="00377925" w:rsidRDefault="00377925" w:rsidP="00677355">
      <w:pPr>
        <w:suppressAutoHyphens w:val="0"/>
        <w:spacing w:before="240" w:after="240" w:line="240" w:lineRule="auto"/>
        <w:outlineLvl w:val="1"/>
        <w:rPr>
          <w:rFonts w:eastAsia="Times New Roman" w:cs="Times New Roman"/>
          <w:b/>
          <w:bCs/>
          <w:sz w:val="24"/>
          <w:szCs w:val="26"/>
          <w:lang w:eastAsia="ru-RU"/>
        </w:rPr>
      </w:pPr>
      <w:bookmarkStart w:id="14" w:name="_Toc4"/>
      <w:bookmarkStart w:id="15" w:name="_Toc141805031"/>
      <w:bookmarkStart w:id="16" w:name="_Toc203739957"/>
      <w:r w:rsidRPr="00377925">
        <w:rPr>
          <w:rFonts w:eastAsia="Times New Roman" w:cs="Times New Roman"/>
          <w:b/>
          <w:bCs/>
          <w:sz w:val="24"/>
          <w:szCs w:val="26"/>
          <w:lang w:eastAsia="ru-RU"/>
        </w:rPr>
        <w:t>3.1</w:t>
      </w:r>
      <w:bookmarkEnd w:id="14"/>
      <w:bookmarkEnd w:id="15"/>
      <w:bookmarkEnd w:id="16"/>
      <w:r w:rsidRPr="00377925">
        <w:rPr>
          <w:rFonts w:eastAsia="Times New Roman" w:cs="Times New Roman"/>
          <w:b/>
          <w:bCs/>
          <w:sz w:val="24"/>
          <w:szCs w:val="26"/>
          <w:lang w:eastAsia="ru-RU"/>
        </w:rPr>
        <w:t>. Должность/профессия рабочего</w:t>
      </w:r>
    </w:p>
    <w:tbl>
      <w:tblPr>
        <w:tblW w:w="5000" w:type="pct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561"/>
        <w:gridCol w:w="4676"/>
        <w:gridCol w:w="993"/>
        <w:gridCol w:w="848"/>
        <w:gridCol w:w="1417"/>
        <w:gridCol w:w="702"/>
      </w:tblGrid>
      <w:tr w:rsidR="00377925" w:rsidRPr="00377925" w14:paraId="01C323AC" w14:textId="77777777" w:rsidTr="00677355">
        <w:tc>
          <w:tcPr>
            <w:tcW w:w="765" w:type="pct"/>
            <w:tcBorders>
              <w:right w:val="single" w:sz="6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72702DE1" w14:textId="77777777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0"/>
                <w:szCs w:val="18"/>
                <w:lang w:eastAsia="ru-RU"/>
              </w:rPr>
            </w:pPr>
            <w:r w:rsidRPr="00377925">
              <w:rPr>
                <w:rFonts w:eastAsia="Times New Roman" w:cs="Times New Roman"/>
                <w:sz w:val="20"/>
                <w:szCs w:val="18"/>
                <w:lang w:eastAsia="ru-RU"/>
              </w:rPr>
              <w:t>Наименование</w:t>
            </w:r>
          </w:p>
        </w:tc>
        <w:tc>
          <w:tcPr>
            <w:tcW w:w="2293" w:type="pct"/>
            <w:tcBorders>
              <w:top w:val="single" w:sz="5" w:space="0" w:color="808080"/>
              <w:left w:val="single" w:sz="6" w:space="0" w:color="808080"/>
              <w:bottom w:val="single" w:sz="5" w:space="0" w:color="808080"/>
              <w:right w:val="single" w:sz="6" w:space="0" w:color="808080"/>
            </w:tcBorders>
            <w:tcMar>
              <w:left w:w="85" w:type="dxa"/>
              <w:right w:w="85" w:type="dxa"/>
            </w:tcMar>
          </w:tcPr>
          <w:p w14:paraId="549D0447" w14:textId="455F075D" w:rsidR="00377925" w:rsidRPr="00377925" w:rsidRDefault="008E63A0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sz w:val="24"/>
                <w:lang w:eastAsia="ru-RU"/>
              </w:rPr>
              <w:t>Инспектор транспортной безопасности</w:t>
            </w:r>
            <w:r w:rsidR="00880BD2">
              <w:t xml:space="preserve"> </w:t>
            </w:r>
            <w:r w:rsidR="00880BD2" w:rsidRPr="00880BD2">
              <w:rPr>
                <w:rFonts w:eastAsia="Times New Roman" w:cs="Times New Roman"/>
                <w:sz w:val="24"/>
                <w:lang w:eastAsia="ru-RU"/>
              </w:rPr>
              <w:t>на воздушном транспорте</w:t>
            </w:r>
          </w:p>
        </w:tc>
        <w:tc>
          <w:tcPr>
            <w:tcW w:w="487" w:type="pct"/>
            <w:tcBorders>
              <w:left w:val="single" w:sz="6" w:space="0" w:color="808080"/>
              <w:right w:val="single" w:sz="6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26B9F53B" w14:textId="77777777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0"/>
                <w:szCs w:val="18"/>
                <w:lang w:eastAsia="ru-RU"/>
              </w:rPr>
            </w:pPr>
            <w:r w:rsidRPr="00377925">
              <w:rPr>
                <w:rFonts w:eastAsia="Times New Roman" w:cs="Times New Roman"/>
                <w:sz w:val="20"/>
                <w:szCs w:val="18"/>
                <w:lang w:eastAsia="ru-RU"/>
              </w:rPr>
              <w:t>Код</w:t>
            </w:r>
          </w:p>
        </w:tc>
        <w:tc>
          <w:tcPr>
            <w:tcW w:w="416" w:type="pct"/>
            <w:tcBorders>
              <w:top w:val="single" w:sz="5" w:space="0" w:color="808080"/>
              <w:left w:val="single" w:sz="6" w:space="0" w:color="808080"/>
              <w:bottom w:val="single" w:sz="5" w:space="0" w:color="808080"/>
              <w:right w:val="single" w:sz="6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47019F51" w14:textId="77777777" w:rsidR="00377925" w:rsidRPr="00377925" w:rsidRDefault="00377925" w:rsidP="002D3D50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val="en-US" w:eastAsia="ru-RU"/>
              </w:rPr>
            </w:pPr>
            <w:r w:rsidRPr="00377925">
              <w:rPr>
                <w:rFonts w:eastAsia="Times New Roman" w:cs="Times New Roman"/>
                <w:sz w:val="24"/>
                <w:lang w:val="en-US" w:eastAsia="ru-RU"/>
              </w:rPr>
              <w:t>A</w:t>
            </w:r>
          </w:p>
        </w:tc>
        <w:tc>
          <w:tcPr>
            <w:tcW w:w="695" w:type="pct"/>
            <w:tcBorders>
              <w:left w:val="single" w:sz="6" w:space="0" w:color="808080"/>
              <w:right w:val="single" w:sz="6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2449B9D3" w14:textId="77777777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0"/>
                <w:szCs w:val="18"/>
                <w:lang w:eastAsia="ru-RU"/>
              </w:rPr>
            </w:pPr>
            <w:r w:rsidRPr="00377925">
              <w:rPr>
                <w:rFonts w:eastAsia="Times New Roman" w:cs="Times New Roman"/>
                <w:sz w:val="20"/>
                <w:szCs w:val="18"/>
                <w:lang w:eastAsia="ru-RU"/>
              </w:rPr>
              <w:t>Уровень квалификации</w:t>
            </w:r>
          </w:p>
        </w:tc>
        <w:tc>
          <w:tcPr>
            <w:tcW w:w="344" w:type="pct"/>
            <w:tcBorders>
              <w:top w:val="single" w:sz="5" w:space="0" w:color="808080"/>
              <w:left w:val="single" w:sz="6" w:space="0" w:color="808080"/>
              <w:bottom w:val="single" w:sz="5" w:space="0" w:color="808080"/>
              <w:right w:val="single" w:sz="6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3B6A8D7F" w14:textId="4625B481" w:rsidR="00377925" w:rsidRPr="00994E72" w:rsidRDefault="008E63A0" w:rsidP="002D3D50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14:paraId="302EA6BE" w14:textId="4D644C1A" w:rsid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Style w:val="17"/>
        <w:tblW w:w="5000" w:type="pct"/>
        <w:tblLook w:val="0000" w:firstRow="0" w:lastRow="0" w:firstColumn="0" w:lastColumn="0" w:noHBand="0" w:noVBand="0"/>
      </w:tblPr>
      <w:tblGrid>
        <w:gridCol w:w="2123"/>
        <w:gridCol w:w="8072"/>
      </w:tblGrid>
      <w:tr w:rsidR="00994E72" w:rsidRPr="00377925" w14:paraId="495A9AFF" w14:textId="77777777" w:rsidTr="00994E72">
        <w:trPr>
          <w:trHeight w:val="20"/>
        </w:trPr>
        <w:tc>
          <w:tcPr>
            <w:tcW w:w="1041" w:type="pct"/>
          </w:tcPr>
          <w:p w14:paraId="20235363" w14:textId="77777777" w:rsidR="00994E72" w:rsidRPr="00377925" w:rsidRDefault="00994E72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Профессиональное образование, профессиональное обучение</w:t>
            </w:r>
          </w:p>
        </w:tc>
        <w:tc>
          <w:tcPr>
            <w:tcW w:w="3959" w:type="pct"/>
          </w:tcPr>
          <w:p w14:paraId="0642BD08" w14:textId="64D08B57" w:rsidR="00994E72" w:rsidRPr="00377925" w:rsidRDefault="008E63A0" w:rsidP="00677355">
            <w:pPr>
              <w:spacing w:after="0" w:line="240" w:lineRule="auto"/>
              <w:rPr>
                <w:sz w:val="24"/>
              </w:rPr>
            </w:pPr>
            <w:r w:rsidRPr="008E63A0">
              <w:rPr>
                <w:sz w:val="24"/>
              </w:rPr>
              <w:t>Среднее профессиональное образование - программы подготовки специалистов среднего звена и дополнительное профессиональное образование - программы повышения квалификации в области транспортной безопасности на воздушном транспорте или программы профессиональной переподготовки в области транспортной безопасности на воздушном транспорте</w:t>
            </w:r>
          </w:p>
        </w:tc>
      </w:tr>
      <w:tr w:rsidR="00994E72" w:rsidRPr="00377925" w14:paraId="49F127F1" w14:textId="77777777" w:rsidTr="00994E72">
        <w:trPr>
          <w:trHeight w:val="577"/>
        </w:trPr>
        <w:tc>
          <w:tcPr>
            <w:tcW w:w="1041" w:type="pct"/>
          </w:tcPr>
          <w:p w14:paraId="33F9003B" w14:textId="77777777" w:rsidR="00994E72" w:rsidRPr="00377925" w:rsidRDefault="00994E72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 xml:space="preserve">Квалификация (по образованию) </w:t>
            </w:r>
          </w:p>
        </w:tc>
        <w:tc>
          <w:tcPr>
            <w:tcW w:w="3959" w:type="pct"/>
          </w:tcPr>
          <w:p w14:paraId="4EA71422" w14:textId="77777777" w:rsidR="00994E72" w:rsidRPr="008E63A0" w:rsidRDefault="008E63A0" w:rsidP="00677355">
            <w:pPr>
              <w:spacing w:after="0" w:line="240" w:lineRule="auto"/>
              <w:rPr>
                <w:sz w:val="24"/>
              </w:rPr>
            </w:pPr>
            <w:r w:rsidRPr="008E63A0">
              <w:rPr>
                <w:sz w:val="24"/>
              </w:rPr>
              <w:t>Специалист по транспортной безопасности</w:t>
            </w:r>
          </w:p>
          <w:p w14:paraId="728A97DF" w14:textId="6799FD18" w:rsidR="008E63A0" w:rsidRPr="00377925" w:rsidRDefault="008E63A0" w:rsidP="00677355">
            <w:pPr>
              <w:spacing w:after="0" w:line="240" w:lineRule="auto"/>
              <w:rPr>
                <w:sz w:val="24"/>
              </w:rPr>
            </w:pPr>
            <w:r w:rsidRPr="008E63A0">
              <w:rPr>
                <w:sz w:val="24"/>
              </w:rPr>
              <w:t>Инспектор по досмотру</w:t>
            </w:r>
          </w:p>
        </w:tc>
      </w:tr>
      <w:tr w:rsidR="00994E72" w:rsidRPr="00377925" w14:paraId="73EB6AA5" w14:textId="77777777" w:rsidTr="00994E72">
        <w:trPr>
          <w:trHeight w:val="20"/>
        </w:trPr>
        <w:tc>
          <w:tcPr>
            <w:tcW w:w="1041" w:type="pct"/>
          </w:tcPr>
          <w:p w14:paraId="439631FA" w14:textId="77777777" w:rsidR="00994E72" w:rsidRPr="00377925" w:rsidRDefault="00994E72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Опыт практической работы</w:t>
            </w:r>
          </w:p>
        </w:tc>
        <w:tc>
          <w:tcPr>
            <w:tcW w:w="3959" w:type="pct"/>
          </w:tcPr>
          <w:p w14:paraId="74080D19" w14:textId="77777777" w:rsidR="00994E72" w:rsidRPr="003B49BA" w:rsidRDefault="00994E72" w:rsidP="00677355">
            <w:pPr>
              <w:spacing w:after="0" w:line="240" w:lineRule="auto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-</w:t>
            </w:r>
          </w:p>
        </w:tc>
      </w:tr>
      <w:tr w:rsidR="00994E72" w:rsidRPr="00377925" w14:paraId="1F1BF015" w14:textId="77777777" w:rsidTr="00994E72">
        <w:trPr>
          <w:trHeight w:val="991"/>
        </w:trPr>
        <w:tc>
          <w:tcPr>
            <w:tcW w:w="1041" w:type="pct"/>
          </w:tcPr>
          <w:p w14:paraId="296731CE" w14:textId="77777777" w:rsidR="00994E72" w:rsidRPr="00377925" w:rsidRDefault="00994E72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Особые условия допуска к работе</w:t>
            </w:r>
          </w:p>
        </w:tc>
        <w:tc>
          <w:tcPr>
            <w:tcW w:w="3959" w:type="pct"/>
          </w:tcPr>
          <w:p w14:paraId="7780CABA" w14:textId="20625CEC" w:rsidR="00994E72" w:rsidRDefault="008E63A0" w:rsidP="00677355">
            <w:pPr>
              <w:spacing w:after="0" w:line="240" w:lineRule="auto"/>
              <w:rPr>
                <w:sz w:val="24"/>
              </w:rPr>
            </w:pPr>
            <w:r w:rsidRPr="008E63A0">
              <w:rPr>
                <w:sz w:val="24"/>
              </w:rPr>
              <w:t>Отсутствие ограничений при выполнении работ, непосредственно связанных с обеспечением транспортной безопасности</w:t>
            </w:r>
            <w:r>
              <w:rPr>
                <w:rStyle w:val="afb"/>
                <w:sz w:val="24"/>
              </w:rPr>
              <w:t xml:space="preserve"> </w:t>
            </w:r>
            <w:r w:rsidR="00796698">
              <w:rPr>
                <w:rStyle w:val="afb"/>
                <w:sz w:val="24"/>
              </w:rPr>
              <w:endnoteReference w:id="3"/>
            </w:r>
          </w:p>
          <w:p w14:paraId="48692E2E" w14:textId="46FC57F2" w:rsidR="00796698" w:rsidRPr="00796698" w:rsidRDefault="008E63A0" w:rsidP="00677355">
            <w:pPr>
              <w:spacing w:after="0" w:line="240" w:lineRule="auto"/>
              <w:rPr>
                <w:sz w:val="24"/>
                <w:szCs w:val="24"/>
              </w:rPr>
            </w:pPr>
            <w:r w:rsidRPr="0039743E">
              <w:rPr>
                <w:sz w:val="24"/>
              </w:rPr>
              <w:t>Наличие заключения органов внутренних дел о возможности допуска к выполнению работ, непосредственно связанных с обеспечением транспортной безопасности</w:t>
            </w:r>
            <w:r>
              <w:rPr>
                <w:rStyle w:val="afb"/>
                <w:sz w:val="24"/>
                <w:szCs w:val="24"/>
              </w:rPr>
              <w:t xml:space="preserve"> </w:t>
            </w:r>
            <w:r w:rsidR="00796698">
              <w:rPr>
                <w:rStyle w:val="afb"/>
                <w:sz w:val="24"/>
                <w:szCs w:val="24"/>
              </w:rPr>
              <w:endnoteReference w:id="4"/>
            </w:r>
          </w:p>
          <w:p w14:paraId="061D754E" w14:textId="395EC427" w:rsidR="00796698" w:rsidRPr="00796698" w:rsidRDefault="008E63A0" w:rsidP="00677355">
            <w:pPr>
              <w:spacing w:after="0" w:line="240" w:lineRule="auto"/>
              <w:rPr>
                <w:sz w:val="24"/>
                <w:szCs w:val="24"/>
              </w:rPr>
            </w:pPr>
            <w:r w:rsidRPr="0039743E">
              <w:rPr>
                <w:sz w:val="24"/>
              </w:rPr>
              <w:t>Решение о признании работника пригодным к действиям в условиях, связанных с применением огнестрельного оружия, специальных средств, электрошоковых устройств и искровых разрядников</w:t>
            </w:r>
            <w:r w:rsidR="00796698">
              <w:rPr>
                <w:rStyle w:val="afb"/>
                <w:sz w:val="24"/>
                <w:szCs w:val="24"/>
              </w:rPr>
              <w:endnoteReference w:id="5"/>
            </w:r>
          </w:p>
          <w:p w14:paraId="7A416D24" w14:textId="4E688BFC" w:rsidR="00796698" w:rsidRDefault="008E63A0" w:rsidP="00677355">
            <w:pPr>
              <w:spacing w:after="0" w:line="240" w:lineRule="auto"/>
              <w:rPr>
                <w:sz w:val="24"/>
                <w:szCs w:val="24"/>
              </w:rPr>
            </w:pPr>
            <w:r w:rsidRPr="0039743E">
              <w:rPr>
                <w:sz w:val="24"/>
              </w:rPr>
              <w:t>Заключение по результатам прохождения профилактического медицинского осмотра, включающего в себя химико-токсикологические исследования наличия в организме человека наркотических средств, психотропных веществ и их метаболитов</w:t>
            </w:r>
            <w:r w:rsidR="00796698">
              <w:rPr>
                <w:rStyle w:val="afb"/>
                <w:sz w:val="24"/>
                <w:szCs w:val="24"/>
              </w:rPr>
              <w:endnoteReference w:id="6"/>
            </w:r>
          </w:p>
          <w:p w14:paraId="4235A586" w14:textId="586FACD1" w:rsidR="00BB6BA4" w:rsidRPr="00377925" w:rsidRDefault="008E63A0" w:rsidP="00677355">
            <w:pPr>
              <w:spacing w:after="0" w:line="240" w:lineRule="auto"/>
              <w:rPr>
                <w:sz w:val="24"/>
              </w:rPr>
            </w:pPr>
            <w:r w:rsidRPr="0039743E">
              <w:rPr>
                <w:sz w:val="24"/>
              </w:rPr>
              <w:t>Свидетельство об аттестации сил обеспечения транспортной безопасности</w:t>
            </w:r>
            <w:r>
              <w:rPr>
                <w:rStyle w:val="afb"/>
                <w:sz w:val="24"/>
              </w:rPr>
              <w:t xml:space="preserve"> </w:t>
            </w:r>
            <w:r w:rsidR="00EA23A3">
              <w:rPr>
                <w:rStyle w:val="afb"/>
                <w:sz w:val="24"/>
              </w:rPr>
              <w:endnoteReference w:id="7"/>
            </w:r>
          </w:p>
        </w:tc>
      </w:tr>
      <w:tr w:rsidR="00994E72" w:rsidRPr="00377925" w14:paraId="07D8BE03" w14:textId="77777777" w:rsidTr="00994E72">
        <w:trPr>
          <w:trHeight w:val="20"/>
        </w:trPr>
        <w:tc>
          <w:tcPr>
            <w:tcW w:w="1041" w:type="pct"/>
          </w:tcPr>
          <w:p w14:paraId="0DD60669" w14:textId="77777777" w:rsidR="00994E72" w:rsidRPr="00377925" w:rsidRDefault="00994E72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Другие характеристики</w:t>
            </w:r>
          </w:p>
        </w:tc>
        <w:tc>
          <w:tcPr>
            <w:tcW w:w="3959" w:type="pct"/>
          </w:tcPr>
          <w:p w14:paraId="66C0A722" w14:textId="77777777" w:rsidR="00994E72" w:rsidRPr="00377925" w:rsidRDefault="00994E72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-</w:t>
            </w:r>
          </w:p>
        </w:tc>
      </w:tr>
    </w:tbl>
    <w:p w14:paraId="1BC863FB" w14:textId="77777777" w:rsidR="00994E72" w:rsidRPr="00377925" w:rsidRDefault="00994E72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08BF9314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 w:rsidRPr="00377925">
        <w:rPr>
          <w:rFonts w:eastAsia="Times New Roman" w:cs="Times New Roman"/>
          <w:sz w:val="24"/>
          <w:lang w:eastAsia="ru-RU"/>
        </w:rPr>
        <w:t>Справочная информация</w:t>
      </w:r>
    </w:p>
    <w:p w14:paraId="387A27C1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b/>
          <w:sz w:val="24"/>
          <w:lang w:eastAsia="ru-RU"/>
        </w:rPr>
      </w:pPr>
    </w:p>
    <w:tbl>
      <w:tblPr>
        <w:tblStyle w:val="1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2258"/>
        <w:gridCol w:w="1416"/>
        <w:gridCol w:w="6521"/>
      </w:tblGrid>
      <w:tr w:rsidR="00377925" w:rsidRPr="00377925" w14:paraId="1A9C16D2" w14:textId="77777777" w:rsidTr="00BB6BA4">
        <w:tc>
          <w:tcPr>
            <w:tcW w:w="2258" w:type="dxa"/>
            <w:vAlign w:val="center"/>
          </w:tcPr>
          <w:p w14:paraId="4153E783" w14:textId="77777777" w:rsidR="00377925" w:rsidRPr="00377925" w:rsidRDefault="00377925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Наименование документа</w:t>
            </w:r>
          </w:p>
        </w:tc>
        <w:tc>
          <w:tcPr>
            <w:tcW w:w="1416" w:type="dxa"/>
            <w:vAlign w:val="center"/>
          </w:tcPr>
          <w:p w14:paraId="4AE5629B" w14:textId="77777777" w:rsidR="00377925" w:rsidRPr="00377925" w:rsidRDefault="00377925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Код</w:t>
            </w:r>
          </w:p>
        </w:tc>
        <w:tc>
          <w:tcPr>
            <w:tcW w:w="6521" w:type="dxa"/>
            <w:vAlign w:val="center"/>
          </w:tcPr>
          <w:p w14:paraId="5D04C23A" w14:textId="020AB645" w:rsidR="00377925" w:rsidRPr="00377925" w:rsidRDefault="00377925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 xml:space="preserve">Наименование </w:t>
            </w:r>
          </w:p>
        </w:tc>
      </w:tr>
    </w:tbl>
    <w:p w14:paraId="4A26C355" w14:textId="518F4237" w:rsidR="00D82A6C" w:rsidRPr="00D82A6C" w:rsidRDefault="00D82A6C" w:rsidP="00677355">
      <w:pPr>
        <w:tabs>
          <w:tab w:val="left" w:pos="975"/>
        </w:tabs>
        <w:spacing w:after="0" w:line="240" w:lineRule="auto"/>
        <w:rPr>
          <w:sz w:val="24"/>
        </w:rPr>
        <w:sectPr w:rsidR="00D82A6C" w:rsidRPr="00D82A6C" w:rsidSect="0080107A">
          <w:headerReference w:type="even" r:id="rId10"/>
          <w:headerReference w:type="default" r:id="rId11"/>
          <w:headerReference w:type="first" r:id="rId12"/>
          <w:endnotePr>
            <w:numFmt w:val="decimal"/>
          </w:endnotePr>
          <w:type w:val="continuous"/>
          <w:pgSz w:w="11906" w:h="16838"/>
          <w:pgMar w:top="1134" w:right="567" w:bottom="993" w:left="1134" w:header="709" w:footer="0" w:gutter="0"/>
          <w:pgNumType w:start="1"/>
          <w:cols w:space="720"/>
          <w:formProt w:val="0"/>
          <w:titlePg/>
          <w:docGrid w:linePitch="360" w:charSpace="4096"/>
        </w:sectPr>
      </w:pPr>
    </w:p>
    <w:tbl>
      <w:tblPr>
        <w:tblStyle w:val="17"/>
        <w:tblW w:w="0" w:type="auto"/>
        <w:tblLook w:val="0000" w:firstRow="0" w:lastRow="0" w:firstColumn="0" w:lastColumn="0" w:noHBand="0" w:noVBand="0"/>
      </w:tblPr>
      <w:tblGrid>
        <w:gridCol w:w="2258"/>
        <w:gridCol w:w="1416"/>
        <w:gridCol w:w="6521"/>
      </w:tblGrid>
      <w:tr w:rsidR="0039743E" w:rsidRPr="00377925" w14:paraId="3977211C" w14:textId="77777777" w:rsidTr="00C90947">
        <w:tc>
          <w:tcPr>
            <w:tcW w:w="2258" w:type="dxa"/>
            <w:vMerge w:val="restart"/>
          </w:tcPr>
          <w:p w14:paraId="71243168" w14:textId="25864940" w:rsidR="0039743E" w:rsidRPr="00377925" w:rsidRDefault="0039743E" w:rsidP="0039743E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ОКПДТР</w:t>
            </w:r>
            <w:r>
              <w:rPr>
                <w:rStyle w:val="afb"/>
                <w:sz w:val="24"/>
              </w:rPr>
              <w:endnoteReference w:id="8"/>
            </w:r>
          </w:p>
        </w:tc>
        <w:tc>
          <w:tcPr>
            <w:tcW w:w="1416" w:type="dxa"/>
            <w:vAlign w:val="bottom"/>
          </w:tcPr>
          <w:p w14:paraId="148848B0" w14:textId="28C33F1B" w:rsidR="0039743E" w:rsidRPr="00377925" w:rsidRDefault="0039743E" w:rsidP="0039743E">
            <w:pPr>
              <w:spacing w:after="0" w:line="240" w:lineRule="auto"/>
              <w:rPr>
                <w:sz w:val="24"/>
              </w:rPr>
            </w:pPr>
            <w:r w:rsidRPr="0039743E">
              <w:rPr>
                <w:sz w:val="24"/>
              </w:rPr>
              <w:t>203732</w:t>
            </w:r>
          </w:p>
        </w:tc>
        <w:tc>
          <w:tcPr>
            <w:tcW w:w="6521" w:type="dxa"/>
            <w:vAlign w:val="bottom"/>
          </w:tcPr>
          <w:p w14:paraId="4B593C9D" w14:textId="6558BD55" w:rsidR="0039743E" w:rsidRPr="00377925" w:rsidRDefault="0039743E" w:rsidP="0039743E">
            <w:pPr>
              <w:spacing w:after="0" w:line="240" w:lineRule="auto"/>
              <w:rPr>
                <w:sz w:val="24"/>
              </w:rPr>
            </w:pPr>
            <w:r w:rsidRPr="0039743E">
              <w:rPr>
                <w:sz w:val="24"/>
              </w:rPr>
              <w:t>Специалист по транспортной безопасности</w:t>
            </w:r>
          </w:p>
        </w:tc>
      </w:tr>
      <w:tr w:rsidR="0039743E" w:rsidRPr="00377925" w14:paraId="3A6DE9F8" w14:textId="77777777" w:rsidTr="00C90947">
        <w:tc>
          <w:tcPr>
            <w:tcW w:w="2258" w:type="dxa"/>
            <w:vMerge/>
          </w:tcPr>
          <w:p w14:paraId="61F0FD4D" w14:textId="77777777" w:rsidR="0039743E" w:rsidRPr="00377925" w:rsidRDefault="0039743E" w:rsidP="0039743E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416" w:type="dxa"/>
            <w:vAlign w:val="bottom"/>
          </w:tcPr>
          <w:p w14:paraId="75325966" w14:textId="18644D82" w:rsidR="0039743E" w:rsidRPr="00377925" w:rsidRDefault="0039743E" w:rsidP="0039743E">
            <w:pPr>
              <w:spacing w:after="0" w:line="240" w:lineRule="auto"/>
              <w:rPr>
                <w:sz w:val="24"/>
              </w:rPr>
            </w:pPr>
            <w:r w:rsidRPr="0039743E">
              <w:rPr>
                <w:sz w:val="24"/>
              </w:rPr>
              <w:t>201599</w:t>
            </w:r>
          </w:p>
        </w:tc>
        <w:tc>
          <w:tcPr>
            <w:tcW w:w="6521" w:type="dxa"/>
            <w:vAlign w:val="bottom"/>
          </w:tcPr>
          <w:p w14:paraId="279C8382" w14:textId="5AFE2FB8" w:rsidR="0039743E" w:rsidRPr="00377925" w:rsidRDefault="0039743E" w:rsidP="0039743E">
            <w:pPr>
              <w:spacing w:after="0" w:line="240" w:lineRule="auto"/>
              <w:rPr>
                <w:sz w:val="24"/>
              </w:rPr>
            </w:pPr>
            <w:r w:rsidRPr="0039743E">
              <w:rPr>
                <w:sz w:val="24"/>
              </w:rPr>
              <w:t>Инспектор по досмотру</w:t>
            </w:r>
          </w:p>
        </w:tc>
      </w:tr>
      <w:tr w:rsidR="00377925" w:rsidRPr="00377925" w14:paraId="570878EE" w14:textId="77777777" w:rsidTr="00A478EF">
        <w:tc>
          <w:tcPr>
            <w:tcW w:w="2258" w:type="dxa"/>
          </w:tcPr>
          <w:p w14:paraId="0F2DF812" w14:textId="14F79025" w:rsidR="00377925" w:rsidRPr="00377925" w:rsidRDefault="00377925" w:rsidP="00677355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ЕТКС</w:t>
            </w:r>
            <w:r w:rsidR="00051C9F">
              <w:rPr>
                <w:rStyle w:val="afb"/>
                <w:sz w:val="24"/>
              </w:rPr>
              <w:endnoteReference w:id="9"/>
            </w:r>
            <w:r w:rsidR="0007466B">
              <w:rPr>
                <w:sz w:val="24"/>
              </w:rPr>
              <w:t>, ЕКС</w:t>
            </w:r>
            <w:r w:rsidR="00051C9F">
              <w:rPr>
                <w:rStyle w:val="afb"/>
                <w:sz w:val="24"/>
              </w:rPr>
              <w:endnoteReference w:id="10"/>
            </w:r>
          </w:p>
        </w:tc>
        <w:tc>
          <w:tcPr>
            <w:tcW w:w="1416" w:type="dxa"/>
          </w:tcPr>
          <w:p w14:paraId="719291F1" w14:textId="0FBA3C22" w:rsidR="00377925" w:rsidRPr="00377925" w:rsidRDefault="0039743E" w:rsidP="00677355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521" w:type="dxa"/>
          </w:tcPr>
          <w:p w14:paraId="1EF5CEBA" w14:textId="1AE4AFE5" w:rsidR="00377925" w:rsidRPr="00377925" w:rsidRDefault="0039743E" w:rsidP="00677355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60BE7" w:rsidRPr="00377925" w14:paraId="18F53119" w14:textId="77777777" w:rsidTr="00A478EF">
        <w:tc>
          <w:tcPr>
            <w:tcW w:w="2258" w:type="dxa"/>
          </w:tcPr>
          <w:p w14:paraId="6E1155F9" w14:textId="14710C99" w:rsidR="00760BE7" w:rsidRPr="00377925" w:rsidRDefault="00EA23A3" w:rsidP="00677355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Перечни </w:t>
            </w:r>
            <w:r w:rsidR="00760BE7" w:rsidRPr="00377925">
              <w:rPr>
                <w:sz w:val="24"/>
              </w:rPr>
              <w:t>ПО</w:t>
            </w:r>
            <w:r w:rsidR="00051C9F">
              <w:rPr>
                <w:rStyle w:val="afb"/>
                <w:sz w:val="24"/>
              </w:rPr>
              <w:endnoteReference w:id="11"/>
            </w:r>
          </w:p>
        </w:tc>
        <w:tc>
          <w:tcPr>
            <w:tcW w:w="1416" w:type="dxa"/>
          </w:tcPr>
          <w:p w14:paraId="2A1C2419" w14:textId="2D5B8D6E" w:rsidR="00760BE7" w:rsidRPr="00377925" w:rsidRDefault="0039743E" w:rsidP="00677355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5059</w:t>
            </w:r>
          </w:p>
        </w:tc>
        <w:tc>
          <w:tcPr>
            <w:tcW w:w="6521" w:type="dxa"/>
          </w:tcPr>
          <w:p w14:paraId="14A1A9A1" w14:textId="5C1438EE" w:rsidR="00760BE7" w:rsidRPr="00377925" w:rsidRDefault="0039743E" w:rsidP="00677355">
            <w:pPr>
              <w:spacing w:after="0" w:line="240" w:lineRule="auto"/>
              <w:rPr>
                <w:sz w:val="24"/>
              </w:rPr>
            </w:pPr>
            <w:r w:rsidRPr="0039743E">
              <w:rPr>
                <w:sz w:val="24"/>
              </w:rPr>
              <w:t>Инспектор подразделения транспортной безопасности (по видам транспорта)</w:t>
            </w:r>
          </w:p>
        </w:tc>
      </w:tr>
    </w:tbl>
    <w:p w14:paraId="214BB63E" w14:textId="77777777" w:rsidR="00A304EE" w:rsidRDefault="00A304EE" w:rsidP="00677355">
      <w:pPr>
        <w:spacing w:after="0" w:line="240" w:lineRule="auto"/>
        <w:rPr>
          <w:sz w:val="24"/>
        </w:rPr>
      </w:pPr>
    </w:p>
    <w:p w14:paraId="461AC764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b/>
          <w:bCs/>
          <w:sz w:val="24"/>
          <w:lang w:eastAsia="ru-RU"/>
        </w:rPr>
      </w:pPr>
      <w:r w:rsidRPr="00377925">
        <w:rPr>
          <w:rFonts w:eastAsia="Times New Roman" w:cs="Times New Roman"/>
          <w:b/>
          <w:bCs/>
          <w:sz w:val="24"/>
          <w:lang w:eastAsia="ru-RU"/>
        </w:rPr>
        <w:t>3.1.1. Трудовая функция</w:t>
      </w:r>
    </w:p>
    <w:p w14:paraId="0C6011E3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W w:w="5000" w:type="pct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420"/>
        <w:gridCol w:w="7084"/>
        <w:gridCol w:w="710"/>
        <w:gridCol w:w="985"/>
      </w:tblGrid>
      <w:tr w:rsidR="00377925" w:rsidRPr="00377925" w14:paraId="2F72ECE7" w14:textId="77777777" w:rsidTr="00BB6BA4">
        <w:tc>
          <w:tcPr>
            <w:tcW w:w="696" w:type="pct"/>
            <w:tcBorders>
              <w:right w:val="single" w:sz="4" w:space="0" w:color="BFBFBF" w:themeColor="background1" w:themeShade="BF"/>
            </w:tcBorders>
            <w:tcMar>
              <w:left w:w="85" w:type="dxa"/>
              <w:right w:w="85" w:type="dxa"/>
            </w:tcMar>
            <w:vAlign w:val="center"/>
          </w:tcPr>
          <w:p w14:paraId="5C9ADAAD" w14:textId="77777777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377925">
              <w:rPr>
                <w:rFonts w:eastAsia="Times New Roman" w:cs="Times New Roman"/>
                <w:sz w:val="22"/>
                <w:szCs w:val="20"/>
                <w:lang w:eastAsia="ru-RU"/>
              </w:rPr>
              <w:t>Наименование</w:t>
            </w:r>
          </w:p>
        </w:tc>
        <w:tc>
          <w:tcPr>
            <w:tcW w:w="347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left w:w="85" w:type="dxa"/>
              <w:right w:w="85" w:type="dxa"/>
            </w:tcMar>
          </w:tcPr>
          <w:p w14:paraId="3BC3F4F1" w14:textId="3C5DDD04" w:rsidR="00377925" w:rsidRPr="00377925" w:rsidRDefault="00E86699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657C48">
              <w:rPr>
                <w:rFonts w:eastAsia="Times New Roman" w:cs="Times New Roman"/>
                <w:sz w:val="24"/>
                <w:lang w:eastAsia="ru-RU"/>
              </w:rPr>
              <w:t>Досмотр, дополнительный досмотр, повторный досмотр физических лиц, их багажа, ручной клади и перемещаемых ими предметов в зону транспортной безопасности или ее часть</w:t>
            </w:r>
          </w:p>
        </w:tc>
        <w:tc>
          <w:tcPr>
            <w:tcW w:w="348" w:type="pct"/>
            <w:tcBorders>
              <w:left w:val="single" w:sz="4" w:space="0" w:color="BFBFBF" w:themeColor="background1" w:themeShade="BF"/>
            </w:tcBorders>
            <w:tcMar>
              <w:left w:w="85" w:type="dxa"/>
              <w:right w:w="85" w:type="dxa"/>
            </w:tcMar>
            <w:vAlign w:val="center"/>
          </w:tcPr>
          <w:p w14:paraId="67989013" w14:textId="77777777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2"/>
                <w:szCs w:val="20"/>
                <w:lang w:eastAsia="ru-RU"/>
              </w:rPr>
              <w:t>Код</w:t>
            </w:r>
          </w:p>
        </w:tc>
        <w:tc>
          <w:tcPr>
            <w:tcW w:w="48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62DC1087" w14:textId="02F0FA89" w:rsidR="00377925" w:rsidRPr="003755B9" w:rsidRDefault="003755B9" w:rsidP="002D3D50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sz w:val="24"/>
                <w:lang w:eastAsia="ru-RU"/>
              </w:rPr>
              <w:t>А/01.</w:t>
            </w:r>
            <w:r w:rsidR="00E86699">
              <w:rPr>
                <w:rFonts w:eastAsia="Times New Roman" w:cs="Times New Roman"/>
                <w:sz w:val="24"/>
                <w:lang w:eastAsia="ru-RU"/>
              </w:rPr>
              <w:t>4</w:t>
            </w:r>
          </w:p>
        </w:tc>
      </w:tr>
    </w:tbl>
    <w:p w14:paraId="66F715EF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Style w:val="17"/>
        <w:tblW w:w="0" w:type="auto"/>
        <w:tblLayout w:type="fixed"/>
        <w:tblLook w:val="0000" w:firstRow="0" w:lastRow="0" w:firstColumn="0" w:lastColumn="0" w:noHBand="0" w:noVBand="0"/>
      </w:tblPr>
      <w:tblGrid>
        <w:gridCol w:w="1696"/>
        <w:gridCol w:w="8499"/>
      </w:tblGrid>
      <w:tr w:rsidR="00E86699" w:rsidRPr="00377925" w14:paraId="19B21DB1" w14:textId="77777777" w:rsidTr="00724A52">
        <w:trPr>
          <w:trHeight w:val="20"/>
        </w:trPr>
        <w:tc>
          <w:tcPr>
            <w:tcW w:w="1696" w:type="dxa"/>
            <w:vMerge w:val="restart"/>
          </w:tcPr>
          <w:p w14:paraId="30115E9F" w14:textId="77777777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Трудовые действия</w:t>
            </w:r>
          </w:p>
        </w:tc>
        <w:tc>
          <w:tcPr>
            <w:tcW w:w="8499" w:type="dxa"/>
            <w:vAlign w:val="bottom"/>
          </w:tcPr>
          <w:p w14:paraId="2567C9B6" w14:textId="7DCE2E52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  <w:r w:rsidRPr="00E86699">
              <w:rPr>
                <w:sz w:val="24"/>
              </w:rPr>
              <w:t>Досмотр физических лиц, их багажа, ручной клади и перемещаемых ими предметов в зону транспортной безопасности или ее часть</w:t>
            </w:r>
          </w:p>
        </w:tc>
      </w:tr>
      <w:tr w:rsidR="00E86699" w:rsidRPr="00377925" w14:paraId="358BF8B8" w14:textId="77777777" w:rsidTr="00A478EF">
        <w:trPr>
          <w:trHeight w:val="20"/>
        </w:trPr>
        <w:tc>
          <w:tcPr>
            <w:tcW w:w="1696" w:type="dxa"/>
            <w:vMerge/>
          </w:tcPr>
          <w:p w14:paraId="6129C938" w14:textId="77777777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1B1952D8" w14:textId="69D3F20D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  <w:r w:rsidRPr="00E86699">
              <w:rPr>
                <w:sz w:val="24"/>
              </w:rPr>
              <w:t>Дополнительный досмотр физических лиц, их багажа, ручной клади и перемещаемых ими предметов в зону транспортной безопасности или ее часть</w:t>
            </w:r>
          </w:p>
        </w:tc>
      </w:tr>
      <w:tr w:rsidR="00E86699" w:rsidRPr="00377925" w14:paraId="38ABE531" w14:textId="77777777" w:rsidTr="00A478EF">
        <w:trPr>
          <w:trHeight w:val="20"/>
        </w:trPr>
        <w:tc>
          <w:tcPr>
            <w:tcW w:w="1696" w:type="dxa"/>
            <w:vMerge/>
          </w:tcPr>
          <w:p w14:paraId="55D172EC" w14:textId="77777777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5F32BDE5" w14:textId="02F9DD14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  <w:r w:rsidRPr="00E86699">
              <w:rPr>
                <w:sz w:val="24"/>
              </w:rPr>
              <w:t>Повторный досмотр физических лиц, их багажа, ручной клади и перемещаемых ими предметов в зону транспортной безопасности или ее часть</w:t>
            </w:r>
          </w:p>
        </w:tc>
      </w:tr>
      <w:tr w:rsidR="00E86699" w:rsidRPr="00377925" w14:paraId="3E099BF0" w14:textId="77777777" w:rsidTr="00724A52">
        <w:trPr>
          <w:trHeight w:val="20"/>
        </w:trPr>
        <w:tc>
          <w:tcPr>
            <w:tcW w:w="1696" w:type="dxa"/>
            <w:vMerge/>
          </w:tcPr>
          <w:p w14:paraId="17A4A014" w14:textId="77777777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219DCE8C" w14:textId="46A30183" w:rsidR="00E86699" w:rsidRPr="001834C0" w:rsidRDefault="00E86699" w:rsidP="00E86699">
            <w:pPr>
              <w:spacing w:after="0" w:line="240" w:lineRule="auto"/>
              <w:rPr>
                <w:sz w:val="24"/>
              </w:rPr>
            </w:pPr>
            <w:r w:rsidRPr="00E86699">
              <w:rPr>
                <w:sz w:val="24"/>
              </w:rPr>
              <w:t>Использование технических средств обеспечения транспортной безопасности в соответствии с инструкциями по их эксплуатации</w:t>
            </w:r>
          </w:p>
        </w:tc>
      </w:tr>
      <w:tr w:rsidR="00E86699" w:rsidRPr="00377925" w14:paraId="65B41F31" w14:textId="77777777" w:rsidTr="00724A52">
        <w:trPr>
          <w:trHeight w:val="20"/>
        </w:trPr>
        <w:tc>
          <w:tcPr>
            <w:tcW w:w="1696" w:type="dxa"/>
            <w:vMerge/>
          </w:tcPr>
          <w:p w14:paraId="3364B046" w14:textId="77777777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38CB2E18" w14:textId="767DCFBD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  <w:r w:rsidRPr="00E86699">
              <w:rPr>
                <w:sz w:val="24"/>
              </w:rPr>
              <w:t xml:space="preserve">Использование </w:t>
            </w:r>
            <w:proofErr w:type="spellStart"/>
            <w:r w:rsidRPr="00E86699">
              <w:rPr>
                <w:sz w:val="24"/>
              </w:rPr>
              <w:t>рентгенотелевизионных</w:t>
            </w:r>
            <w:proofErr w:type="spellEnd"/>
            <w:r w:rsidRPr="00E86699">
              <w:rPr>
                <w:sz w:val="24"/>
              </w:rPr>
              <w:t xml:space="preserve">, </w:t>
            </w:r>
            <w:proofErr w:type="spellStart"/>
            <w:r w:rsidRPr="00E86699">
              <w:rPr>
                <w:sz w:val="24"/>
              </w:rPr>
              <w:t>радиоскопических</w:t>
            </w:r>
            <w:proofErr w:type="spellEnd"/>
            <w:r w:rsidRPr="00E86699">
              <w:rPr>
                <w:sz w:val="24"/>
              </w:rPr>
              <w:t xml:space="preserve"> установок, стационарных, переносных и ручных металлодетекторов, газоаналитической и химической аппаратуры, а также устройств, обеспечивающих обнаружение оружия, взрывчатых веществ или устройств, предметов и веществ, в отношении которых установлены запрет или ограничение на перемещение в зону транспортной безопасности или ее часть</w:t>
            </w:r>
          </w:p>
        </w:tc>
      </w:tr>
      <w:tr w:rsidR="00E86699" w:rsidRPr="00377925" w14:paraId="470F15E2" w14:textId="77777777" w:rsidTr="00724A52">
        <w:trPr>
          <w:trHeight w:val="20"/>
        </w:trPr>
        <w:tc>
          <w:tcPr>
            <w:tcW w:w="1696" w:type="dxa"/>
            <w:vMerge/>
          </w:tcPr>
          <w:p w14:paraId="608213C6" w14:textId="77777777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793D7DC6" w14:textId="53976BA3" w:rsidR="00E86699" w:rsidRPr="001834C0" w:rsidRDefault="00E86699" w:rsidP="00E86699">
            <w:pPr>
              <w:spacing w:after="0" w:line="240" w:lineRule="auto"/>
              <w:rPr>
                <w:sz w:val="24"/>
              </w:rPr>
            </w:pPr>
            <w:r w:rsidRPr="00E86699">
              <w:rPr>
                <w:sz w:val="24"/>
              </w:rPr>
              <w:t>Сверка документов, удостоверяющих личность с личностью физических лиц, проверка у физических лиц перевозочных документов, пропусков и документов для выявления оснований для прохода (проезда) физических лиц и (или) перемещения материальных объектов досмотра в зону транспортной безопасности объекта транспортной инфраструктуры или транспортного средства воздушного транспорта</w:t>
            </w:r>
          </w:p>
        </w:tc>
      </w:tr>
      <w:tr w:rsidR="00E86699" w:rsidRPr="00377925" w14:paraId="04B9DF05" w14:textId="77777777" w:rsidTr="00724A52">
        <w:trPr>
          <w:trHeight w:val="20"/>
        </w:trPr>
        <w:tc>
          <w:tcPr>
            <w:tcW w:w="1696" w:type="dxa"/>
            <w:vMerge/>
          </w:tcPr>
          <w:p w14:paraId="1F6EA084" w14:textId="77777777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7210AC96" w14:textId="73092E4B" w:rsidR="00E86699" w:rsidRPr="001834C0" w:rsidRDefault="00E86699" w:rsidP="00E86699">
            <w:pPr>
              <w:spacing w:after="0" w:line="240" w:lineRule="auto"/>
              <w:rPr>
                <w:sz w:val="24"/>
              </w:rPr>
            </w:pPr>
            <w:r w:rsidRPr="00E86699">
              <w:rPr>
                <w:sz w:val="24"/>
              </w:rPr>
              <w:t>Проверка массогабаритных параметров материальных объектов досмотра с использованием взвешивающих механизмов с последующей оценкой их соответствия данным, указанным в перевозочных документах, а также в техническом паспорте</w:t>
            </w:r>
          </w:p>
        </w:tc>
      </w:tr>
      <w:tr w:rsidR="00E86699" w:rsidRPr="00377925" w14:paraId="3056D1D4" w14:textId="77777777" w:rsidTr="00724A52">
        <w:trPr>
          <w:trHeight w:val="20"/>
        </w:trPr>
        <w:tc>
          <w:tcPr>
            <w:tcW w:w="1696" w:type="dxa"/>
            <w:vMerge/>
          </w:tcPr>
          <w:p w14:paraId="372435A9" w14:textId="77777777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032B548A" w14:textId="4241EA88" w:rsidR="00E86699" w:rsidRPr="001834C0" w:rsidRDefault="00E86699" w:rsidP="00E86699">
            <w:pPr>
              <w:spacing w:after="0" w:line="240" w:lineRule="auto"/>
              <w:rPr>
                <w:sz w:val="24"/>
              </w:rPr>
            </w:pPr>
            <w:r w:rsidRPr="00E86699">
              <w:rPr>
                <w:sz w:val="24"/>
              </w:rPr>
              <w:t>Визуальный осмотр материальных объектов досмотра и их содержимого</w:t>
            </w:r>
          </w:p>
        </w:tc>
      </w:tr>
      <w:tr w:rsidR="00E86699" w:rsidRPr="00377925" w14:paraId="0A6900DA" w14:textId="77777777" w:rsidTr="00724A52">
        <w:trPr>
          <w:trHeight w:val="20"/>
        </w:trPr>
        <w:tc>
          <w:tcPr>
            <w:tcW w:w="1696" w:type="dxa"/>
            <w:vMerge/>
          </w:tcPr>
          <w:p w14:paraId="79090BEB" w14:textId="77777777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6B1B1E5F" w14:textId="75CF43D6" w:rsidR="00E86699" w:rsidRPr="001834C0" w:rsidRDefault="00E86699" w:rsidP="00E86699">
            <w:pPr>
              <w:spacing w:after="0" w:line="240" w:lineRule="auto"/>
              <w:rPr>
                <w:sz w:val="24"/>
              </w:rPr>
            </w:pPr>
            <w:r w:rsidRPr="00E86699">
              <w:rPr>
                <w:sz w:val="24"/>
              </w:rPr>
              <w:t>Применение ручного (контактного) способа досмотра посредством контакта рук работника досмотра с поверхностью материальных объектов досмотра, а также одежды физических лиц с целью выявления оружия, взрывчатых веществ или устройств, предметов и веществ, в отношении которых установлены запрет или ограничение на перемещение в зону транспортной безопасности или ее часть, сокрытых в одежде или под одеждой физических лиц</w:t>
            </w:r>
          </w:p>
        </w:tc>
      </w:tr>
      <w:tr w:rsidR="00E86699" w:rsidRPr="00377925" w14:paraId="29C34246" w14:textId="77777777" w:rsidTr="00724A52">
        <w:trPr>
          <w:trHeight w:val="20"/>
        </w:trPr>
        <w:tc>
          <w:tcPr>
            <w:tcW w:w="1696" w:type="dxa"/>
            <w:vMerge/>
          </w:tcPr>
          <w:p w14:paraId="40CD44FC" w14:textId="77777777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1DDC5C07" w14:textId="2B6A602E" w:rsidR="00E86699" w:rsidRPr="001834C0" w:rsidRDefault="00E86699" w:rsidP="00E86699">
            <w:pPr>
              <w:spacing w:after="0" w:line="240" w:lineRule="auto"/>
              <w:rPr>
                <w:sz w:val="24"/>
              </w:rPr>
            </w:pPr>
            <w:r w:rsidRPr="00E86699">
              <w:rPr>
                <w:sz w:val="24"/>
              </w:rPr>
              <w:t>Задержание для передачи органам Министерства внутренних дел Российской Федерации и Федеральной службы безопасности Российской Федерации физических лиц, нарушивших требования в области обеспечения транспортной безопасности, ношения или хранения оружия, боеприпасов, патронов к оружию, взрывчатых веществ или взрывных устройств, ядовитых или радиоактивных веществ, при условии отсутствия законных оснований для их ношения или хранения</w:t>
            </w:r>
          </w:p>
        </w:tc>
      </w:tr>
      <w:tr w:rsidR="00E86699" w:rsidRPr="00377925" w14:paraId="2CE300BC" w14:textId="77777777" w:rsidTr="00724A52">
        <w:trPr>
          <w:trHeight w:val="20"/>
        </w:trPr>
        <w:tc>
          <w:tcPr>
            <w:tcW w:w="1696" w:type="dxa"/>
            <w:vMerge/>
          </w:tcPr>
          <w:p w14:paraId="340A141C" w14:textId="77777777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01B2368A" w14:textId="2AF88CDE" w:rsidR="00E86699" w:rsidRPr="001834C0" w:rsidRDefault="00E86699" w:rsidP="00E86699">
            <w:pPr>
              <w:spacing w:after="0" w:line="240" w:lineRule="auto"/>
              <w:rPr>
                <w:sz w:val="24"/>
              </w:rPr>
            </w:pPr>
            <w:r w:rsidRPr="00E86699">
              <w:rPr>
                <w:sz w:val="24"/>
              </w:rPr>
              <w:t>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об обнаружении и распознавании оружия, боеприпасов, взрывчатых веществ или взрывных устройств, ядовитых или радиоактивных веществ и о перемещавших их лицах</w:t>
            </w:r>
          </w:p>
        </w:tc>
      </w:tr>
      <w:tr w:rsidR="00E86699" w:rsidRPr="00377925" w14:paraId="2B3B61AD" w14:textId="77777777" w:rsidTr="00724A52">
        <w:trPr>
          <w:trHeight w:val="20"/>
        </w:trPr>
        <w:tc>
          <w:tcPr>
            <w:tcW w:w="1696" w:type="dxa"/>
            <w:vMerge/>
          </w:tcPr>
          <w:p w14:paraId="5F7CC564" w14:textId="77777777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50AD8104" w14:textId="1C40F76B" w:rsidR="00E86699" w:rsidRPr="001834C0" w:rsidRDefault="00E86699" w:rsidP="00E86699">
            <w:pPr>
              <w:spacing w:after="0" w:line="240" w:lineRule="auto"/>
              <w:rPr>
                <w:sz w:val="24"/>
              </w:rPr>
            </w:pPr>
            <w:r w:rsidRPr="00E86699">
              <w:rPr>
                <w:sz w:val="24"/>
              </w:rPr>
              <w:t>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 лицах, застигнутых при совершении или подготовке к совершению актов незаконного вмешательства, а также лицах, оказывающих сопротивление работникам транспортной безопасности при исполнении возложенных на них должностных обязанностей по обеспечению транспортной безопасности</w:t>
            </w:r>
          </w:p>
        </w:tc>
      </w:tr>
      <w:tr w:rsidR="00E86699" w:rsidRPr="00377925" w14:paraId="1F447622" w14:textId="77777777" w:rsidTr="00724A52">
        <w:trPr>
          <w:trHeight w:val="20"/>
        </w:trPr>
        <w:tc>
          <w:tcPr>
            <w:tcW w:w="1696" w:type="dxa"/>
            <w:vMerge/>
          </w:tcPr>
          <w:p w14:paraId="4B4D8709" w14:textId="77777777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784236FD" w14:textId="03608463" w:rsidR="00E86699" w:rsidRPr="001834C0" w:rsidRDefault="00E86699" w:rsidP="00E86699">
            <w:pPr>
              <w:spacing w:after="0" w:line="240" w:lineRule="auto"/>
              <w:rPr>
                <w:sz w:val="24"/>
              </w:rPr>
            </w:pPr>
            <w:r w:rsidRPr="00E86699">
              <w:rPr>
                <w:sz w:val="24"/>
              </w:rPr>
              <w:t xml:space="preserve">Незамедлительная передача уполномоченным представителям подразделений Министерства внутренних дел Российской Федерации и Федеральной службы безопасности Российской Федерации на объекте транспортной инфраструктуры или транспортном средстве задержанных физических лиц, используемых такими лицами транспортных средств и находящихся при них материальных объектов, </w:t>
            </w:r>
            <w:r w:rsidRPr="00E86699">
              <w:rPr>
                <w:sz w:val="24"/>
              </w:rPr>
              <w:lastRenderedPageBreak/>
              <w:t>оружия, боеприпасов, патронов к оружию, взрывчатых веществ или взрывных устройств, ядовитых или радиоактивных веществ при условии отсутствия законных оснований для их ношения или хранения</w:t>
            </w:r>
          </w:p>
        </w:tc>
      </w:tr>
      <w:tr w:rsidR="00E86699" w:rsidRPr="00377925" w14:paraId="4F4E5622" w14:textId="77777777" w:rsidTr="00724A52">
        <w:trPr>
          <w:trHeight w:val="20"/>
        </w:trPr>
        <w:tc>
          <w:tcPr>
            <w:tcW w:w="1696" w:type="dxa"/>
            <w:vMerge/>
          </w:tcPr>
          <w:p w14:paraId="57BE4053" w14:textId="77777777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38B693BC" w14:textId="28C38C81" w:rsidR="00E86699" w:rsidRPr="001834C0" w:rsidRDefault="00E86699" w:rsidP="00E86699">
            <w:pPr>
              <w:spacing w:after="0" w:line="240" w:lineRule="auto"/>
              <w:rPr>
                <w:sz w:val="24"/>
              </w:rPr>
            </w:pPr>
            <w:r w:rsidRPr="00E86699">
              <w:rPr>
                <w:sz w:val="24"/>
              </w:rPr>
              <w:t>Выполнение мероприятий при обнаружении в объектах досмотра предметов и веществ, включенных в перечни оружия, взрывчатых веществ или устройств, предметов и веществ, в отношении которых установлен запрет или ограничение на перемещение в зону транспортной безопасности или ее часть</w:t>
            </w:r>
          </w:p>
        </w:tc>
      </w:tr>
      <w:tr w:rsidR="00E86699" w:rsidRPr="00377925" w14:paraId="65844560" w14:textId="77777777" w:rsidTr="00724A52">
        <w:trPr>
          <w:trHeight w:val="20"/>
        </w:trPr>
        <w:tc>
          <w:tcPr>
            <w:tcW w:w="1696" w:type="dxa"/>
            <w:vMerge/>
          </w:tcPr>
          <w:p w14:paraId="57955A6A" w14:textId="77777777" w:rsidR="00E86699" w:rsidRPr="00377925" w:rsidRDefault="00E86699" w:rsidP="00E8669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17BA6A14" w14:textId="70F1EFBA" w:rsidR="00E86699" w:rsidRPr="001834C0" w:rsidRDefault="00E86699" w:rsidP="00E86699">
            <w:pPr>
              <w:spacing w:after="0" w:line="240" w:lineRule="auto"/>
              <w:rPr>
                <w:sz w:val="24"/>
              </w:rPr>
            </w:pPr>
            <w:r w:rsidRPr="00E86699">
              <w:rPr>
                <w:sz w:val="24"/>
              </w:rPr>
              <w:t>Оформление документации (акты, журналы) в соответствии с правилами проведения досмотра, дополнительного досмотра, повторного досмотра в целях обеспечения транспортной безопасности</w:t>
            </w:r>
          </w:p>
        </w:tc>
      </w:tr>
      <w:tr w:rsidR="00435AA9" w:rsidRPr="00377925" w14:paraId="450A5E31" w14:textId="77777777" w:rsidTr="00A478EF">
        <w:trPr>
          <w:trHeight w:val="20"/>
        </w:trPr>
        <w:tc>
          <w:tcPr>
            <w:tcW w:w="1696" w:type="dxa"/>
            <w:vMerge w:val="restart"/>
          </w:tcPr>
          <w:p w14:paraId="35844AF7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Необходимые умения</w:t>
            </w:r>
          </w:p>
        </w:tc>
        <w:tc>
          <w:tcPr>
            <w:tcW w:w="8499" w:type="dxa"/>
          </w:tcPr>
          <w:p w14:paraId="2F3CA81E" w14:textId="0E03C6DC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Моделировать поведение нарушителей, выявлять уязвимые места и прогнозировать возможные способы совершения актов незаконного вмешательства</w:t>
            </w:r>
          </w:p>
        </w:tc>
      </w:tr>
      <w:tr w:rsidR="00435AA9" w:rsidRPr="00377925" w14:paraId="72992065" w14:textId="77777777" w:rsidTr="005F47A7">
        <w:trPr>
          <w:trHeight w:val="20"/>
        </w:trPr>
        <w:tc>
          <w:tcPr>
            <w:tcW w:w="1696" w:type="dxa"/>
            <w:vMerge/>
          </w:tcPr>
          <w:p w14:paraId="39CC48BB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6D0EF9FC" w14:textId="41F09D38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Пользоваться сертифицированными средствами досмотра</w:t>
            </w:r>
          </w:p>
        </w:tc>
      </w:tr>
      <w:tr w:rsidR="00435AA9" w:rsidRPr="00377925" w14:paraId="3A6F392E" w14:textId="77777777" w:rsidTr="005F47A7">
        <w:trPr>
          <w:trHeight w:val="20"/>
        </w:trPr>
        <w:tc>
          <w:tcPr>
            <w:tcW w:w="1696" w:type="dxa"/>
            <w:vMerge/>
          </w:tcPr>
          <w:p w14:paraId="777CB999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06E92CFA" w14:textId="46CC4921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Проводить досмотр, дополнительный досмотр, повторный досмотр в целях обеспечения транспортной безопасности</w:t>
            </w:r>
          </w:p>
        </w:tc>
      </w:tr>
      <w:tr w:rsidR="00435AA9" w:rsidRPr="00377925" w14:paraId="4031CE26" w14:textId="77777777" w:rsidTr="005F47A7">
        <w:trPr>
          <w:trHeight w:val="20"/>
        </w:trPr>
        <w:tc>
          <w:tcPr>
            <w:tcW w:w="1696" w:type="dxa"/>
            <w:vMerge/>
          </w:tcPr>
          <w:p w14:paraId="61401F73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74035DC9" w14:textId="261E6463" w:rsidR="00435AA9" w:rsidRPr="00AF2AB1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Проверять соответствие вносимого (выносимого) имущества документам, дающим право на его перемещение</w:t>
            </w:r>
          </w:p>
        </w:tc>
      </w:tr>
      <w:tr w:rsidR="00435AA9" w:rsidRPr="00377925" w14:paraId="3A63D361" w14:textId="77777777" w:rsidTr="005F47A7">
        <w:trPr>
          <w:trHeight w:val="20"/>
        </w:trPr>
        <w:tc>
          <w:tcPr>
            <w:tcW w:w="1696" w:type="dxa"/>
            <w:vMerge/>
          </w:tcPr>
          <w:p w14:paraId="56A65227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45AA8958" w14:textId="76FDE4EE" w:rsidR="00435AA9" w:rsidRPr="00AF2AB1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Досматривать вносимое (выносимое) имущество</w:t>
            </w:r>
          </w:p>
        </w:tc>
      </w:tr>
      <w:tr w:rsidR="00435AA9" w:rsidRPr="00377925" w14:paraId="40E499AB" w14:textId="77777777" w:rsidTr="005F47A7">
        <w:trPr>
          <w:trHeight w:val="20"/>
        </w:trPr>
        <w:tc>
          <w:tcPr>
            <w:tcW w:w="1696" w:type="dxa"/>
            <w:vMerge/>
          </w:tcPr>
          <w:p w14:paraId="49547308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47CDE55A" w14:textId="05447CCB" w:rsidR="00435AA9" w:rsidRPr="00AF2AB1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Применять правила досмотра физических лиц, их багажа, ручной клади и перемещаемых ими предметов в зону транспортной безопасности или ее часть</w:t>
            </w:r>
          </w:p>
        </w:tc>
      </w:tr>
      <w:tr w:rsidR="00435AA9" w:rsidRPr="00377925" w14:paraId="469DBCBB" w14:textId="77777777" w:rsidTr="005F47A7">
        <w:trPr>
          <w:trHeight w:val="20"/>
        </w:trPr>
        <w:tc>
          <w:tcPr>
            <w:tcW w:w="1696" w:type="dxa"/>
            <w:vMerge/>
          </w:tcPr>
          <w:p w14:paraId="322B7813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48AA4173" w14:textId="2F7434D0" w:rsidR="00435AA9" w:rsidRPr="00AF2AB1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Передавать информацию об обстановке на объекте транспортной инфраструктуры и (или) транспортном средстве</w:t>
            </w:r>
          </w:p>
        </w:tc>
      </w:tr>
      <w:tr w:rsidR="00435AA9" w:rsidRPr="00377925" w14:paraId="27F799AE" w14:textId="77777777" w:rsidTr="005F47A7">
        <w:trPr>
          <w:trHeight w:val="20"/>
        </w:trPr>
        <w:tc>
          <w:tcPr>
            <w:tcW w:w="1696" w:type="dxa"/>
            <w:vMerge/>
          </w:tcPr>
          <w:p w14:paraId="491FED2D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68DAABA4" w14:textId="181AEAD4" w:rsidR="00435AA9" w:rsidRPr="00AF2AB1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Пользоваться техническими средствами обеспечения транспортной безопасности</w:t>
            </w:r>
          </w:p>
        </w:tc>
      </w:tr>
      <w:tr w:rsidR="00435AA9" w:rsidRPr="00377925" w14:paraId="6092A633" w14:textId="77777777" w:rsidTr="005F47A7">
        <w:trPr>
          <w:trHeight w:val="20"/>
        </w:trPr>
        <w:tc>
          <w:tcPr>
            <w:tcW w:w="1696" w:type="dxa"/>
            <w:vMerge/>
          </w:tcPr>
          <w:p w14:paraId="74AE7A03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648BC1B2" w14:textId="5BAF83A2" w:rsidR="00435AA9" w:rsidRPr="00AF2AB1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Выявлять признаки возможного совершения актов незаконного вмешательства в деятельность объектов транспортной инфраструктуры и (или) транспортных средств</w:t>
            </w:r>
          </w:p>
        </w:tc>
      </w:tr>
      <w:tr w:rsidR="00435AA9" w:rsidRPr="00377925" w14:paraId="327DFDD0" w14:textId="77777777" w:rsidTr="005F47A7">
        <w:trPr>
          <w:trHeight w:val="20"/>
        </w:trPr>
        <w:tc>
          <w:tcPr>
            <w:tcW w:w="1696" w:type="dxa"/>
            <w:vMerge/>
          </w:tcPr>
          <w:p w14:paraId="0DA23DF0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242ECD12" w14:textId="7759B5AA" w:rsidR="00435AA9" w:rsidRPr="00AF2AB1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Применять правила проверки документов, выявления и распознавания на контрольно-пропускных пунктах (постах) или на транспортных средствах физических лиц, не имеющих правовых оснований на проход и (или) проезд в зону транспортной безопасности или на критические элементы объектов транспортной инфраструктуры или транспортных средств</w:t>
            </w:r>
          </w:p>
        </w:tc>
      </w:tr>
      <w:tr w:rsidR="00435AA9" w:rsidRPr="00377925" w14:paraId="5315CA81" w14:textId="77777777" w:rsidTr="005F47A7">
        <w:trPr>
          <w:trHeight w:val="20"/>
        </w:trPr>
        <w:tc>
          <w:tcPr>
            <w:tcW w:w="1696" w:type="dxa"/>
            <w:vMerge/>
          </w:tcPr>
          <w:p w14:paraId="0BAB0595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3B01E75E" w14:textId="479B3677" w:rsidR="00435AA9" w:rsidRPr="00AF2AB1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Анализировать данные технических средств обеспечения транспортной безопасности</w:t>
            </w:r>
          </w:p>
        </w:tc>
      </w:tr>
      <w:tr w:rsidR="00435AA9" w:rsidRPr="00377925" w14:paraId="30074E2F" w14:textId="77777777" w:rsidTr="006768D9">
        <w:trPr>
          <w:trHeight w:val="20"/>
        </w:trPr>
        <w:tc>
          <w:tcPr>
            <w:tcW w:w="1696" w:type="dxa"/>
            <w:vMerge w:val="restart"/>
          </w:tcPr>
          <w:p w14:paraId="57F162B1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Необходимые знания</w:t>
            </w:r>
          </w:p>
        </w:tc>
        <w:tc>
          <w:tcPr>
            <w:tcW w:w="8499" w:type="dxa"/>
            <w:vAlign w:val="bottom"/>
          </w:tcPr>
          <w:p w14:paraId="6263F6FE" w14:textId="1504D186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 xml:space="preserve">Основные понятия, используемые в Федеральном </w:t>
            </w:r>
            <w:hyperlink r:id="rId13" w:tooltip="Федеральный закон от 09.02.2007 N 16-ФЗ (ред. от 21.04.2025) &quot;О транспортной безопасности&quot; {КонсультантПлюс}">
              <w:r w:rsidRPr="00435AA9">
                <w:rPr>
                  <w:sz w:val="24"/>
                </w:rPr>
                <w:t>законе</w:t>
              </w:r>
            </w:hyperlink>
            <w:r w:rsidRPr="00435AA9">
              <w:rPr>
                <w:sz w:val="24"/>
              </w:rPr>
              <w:t xml:space="preserve"> "О транспортной безопасности"</w:t>
            </w:r>
          </w:p>
        </w:tc>
      </w:tr>
      <w:tr w:rsidR="00435AA9" w:rsidRPr="00377925" w14:paraId="4DB4AC97" w14:textId="77777777" w:rsidTr="006768D9">
        <w:trPr>
          <w:trHeight w:val="20"/>
        </w:trPr>
        <w:tc>
          <w:tcPr>
            <w:tcW w:w="1696" w:type="dxa"/>
            <w:vMerge/>
          </w:tcPr>
          <w:p w14:paraId="234F27BC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2EB415CA" w14:textId="74E6CCE8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Положения законодательных и нормативных правовых актов в области обеспечения транспортной безопасности</w:t>
            </w:r>
          </w:p>
        </w:tc>
      </w:tr>
      <w:tr w:rsidR="00435AA9" w:rsidRPr="00377925" w14:paraId="4BC26F97" w14:textId="77777777" w:rsidTr="006768D9">
        <w:trPr>
          <w:trHeight w:val="20"/>
        </w:trPr>
        <w:tc>
          <w:tcPr>
            <w:tcW w:w="1696" w:type="dxa"/>
            <w:vMerge/>
          </w:tcPr>
          <w:p w14:paraId="274DFE44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76202F45" w14:textId="554FC835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Перечень угроз совершения актов незаконного вмешательства, порядок объявления (установления) уровней безопасности объектов транспортной инфраструктуры и (или) транспортных средств</w:t>
            </w:r>
          </w:p>
        </w:tc>
      </w:tr>
      <w:tr w:rsidR="00435AA9" w:rsidRPr="00377925" w14:paraId="59B8577C" w14:textId="77777777" w:rsidTr="006768D9">
        <w:trPr>
          <w:trHeight w:val="20"/>
        </w:trPr>
        <w:tc>
          <w:tcPr>
            <w:tcW w:w="1696" w:type="dxa"/>
            <w:vMerge/>
          </w:tcPr>
          <w:p w14:paraId="613B29F0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35C4CB4F" w14:textId="70C070B1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Требования по обеспечению транспортной безопасности объектов транспортной инфраструктуры и (или) транспортных средств, в том числе требования к антитеррористической защищенности объектов (территорий), учитывающие уровни безопасности (в части воздушного транспорта)</w:t>
            </w:r>
          </w:p>
        </w:tc>
      </w:tr>
      <w:tr w:rsidR="00435AA9" w:rsidRPr="00377925" w14:paraId="1417199B" w14:textId="77777777" w:rsidTr="006768D9">
        <w:trPr>
          <w:trHeight w:val="20"/>
        </w:trPr>
        <w:tc>
          <w:tcPr>
            <w:tcW w:w="1696" w:type="dxa"/>
            <w:vMerge/>
          </w:tcPr>
          <w:p w14:paraId="35DA8049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1A784C62" w14:textId="21B03588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Особенности реализации требований по обеспечению транспортной безопасности объектов транспортной инфраструктуры и (или) транспортных средств (в части воздушного транспорта)</w:t>
            </w:r>
          </w:p>
        </w:tc>
      </w:tr>
      <w:tr w:rsidR="00435AA9" w:rsidRPr="00377925" w14:paraId="3C825073" w14:textId="77777777" w:rsidTr="006768D9">
        <w:trPr>
          <w:trHeight w:val="20"/>
        </w:trPr>
        <w:tc>
          <w:tcPr>
            <w:tcW w:w="1696" w:type="dxa"/>
            <w:vMerge/>
          </w:tcPr>
          <w:p w14:paraId="67770E0E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5D6310A4" w14:textId="0002665F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Порядок применения физической силы, специальных средств и служебного огнестрельного оружия работниками подразделений транспортной безопасности</w:t>
            </w:r>
          </w:p>
        </w:tc>
      </w:tr>
      <w:tr w:rsidR="00435AA9" w:rsidRPr="00377925" w14:paraId="14CFAC6E" w14:textId="77777777" w:rsidTr="006768D9">
        <w:trPr>
          <w:trHeight w:val="20"/>
        </w:trPr>
        <w:tc>
          <w:tcPr>
            <w:tcW w:w="1696" w:type="dxa"/>
            <w:vMerge/>
          </w:tcPr>
          <w:p w14:paraId="35B58AE3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109DE7BB" w14:textId="771DF452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Правила приобретения, хранения, ношения, учета, ремонта и уничтожения специальных средств, электрошоковых устройств и искровых разрядников, используемых работниками подразделений транспортной безопасности</w:t>
            </w:r>
          </w:p>
        </w:tc>
      </w:tr>
      <w:tr w:rsidR="00435AA9" w:rsidRPr="00377925" w14:paraId="5E253BD2" w14:textId="77777777" w:rsidTr="006768D9">
        <w:trPr>
          <w:trHeight w:val="20"/>
        </w:trPr>
        <w:tc>
          <w:tcPr>
            <w:tcW w:w="1696" w:type="dxa"/>
            <w:vMerge/>
          </w:tcPr>
          <w:p w14:paraId="16E01437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2D743515" w14:textId="5332D544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Перечень специальных средств, электрошоковых устройств и искровых разрядников, видов, типов и моделей служебного огнестрельного оружия, патронов к нему и нормы обеспечения ими работников подразделений транспортной безопасности</w:t>
            </w:r>
          </w:p>
        </w:tc>
      </w:tr>
      <w:tr w:rsidR="00435AA9" w:rsidRPr="00377925" w14:paraId="2A7C93F3" w14:textId="77777777" w:rsidTr="006768D9">
        <w:trPr>
          <w:trHeight w:val="20"/>
        </w:trPr>
        <w:tc>
          <w:tcPr>
            <w:tcW w:w="1696" w:type="dxa"/>
            <w:vMerge/>
          </w:tcPr>
          <w:p w14:paraId="1E893918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115FFD14" w14:textId="602C737C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Права работников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</w:t>
            </w:r>
          </w:p>
        </w:tc>
      </w:tr>
      <w:tr w:rsidR="00435AA9" w:rsidRPr="00377925" w14:paraId="141141FD" w14:textId="77777777" w:rsidTr="006768D9">
        <w:trPr>
          <w:trHeight w:val="20"/>
        </w:trPr>
        <w:tc>
          <w:tcPr>
            <w:tcW w:w="1696" w:type="dxa"/>
            <w:vMerge/>
          </w:tcPr>
          <w:p w14:paraId="7B54D50F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007E9B1C" w14:textId="24573776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Положения законодательства Российской Федерации, регламентирующие проведение досмотра, дополнительного досмотра, повторного досмотра, наблюдения и (или) собеседования в целях обеспечения транспортной безопасности</w:t>
            </w:r>
          </w:p>
        </w:tc>
      </w:tr>
      <w:tr w:rsidR="00435AA9" w:rsidRPr="00377925" w14:paraId="1B93389A" w14:textId="77777777" w:rsidTr="006768D9">
        <w:trPr>
          <w:trHeight w:val="20"/>
        </w:trPr>
        <w:tc>
          <w:tcPr>
            <w:tcW w:w="1696" w:type="dxa"/>
            <w:vMerge/>
          </w:tcPr>
          <w:p w14:paraId="26360E29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02CA07A0" w14:textId="40F7746C" w:rsidR="00435AA9" w:rsidRPr="008F338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Порядок обращения со сведениями о результатах проведенной оценки уязвимости объектов транспортной инфраструктуры, а также со сведениями, содержащимися в программах обеспечения транспортной безопасности эксплуатантов (транспортных средств), планах и паспортах обеспечения транспортной безопасности объектов транспортной инфраструктуры и (или) транспортных средств и являющимися информацией ограниченного доступа (в части воздушного транспорта)</w:t>
            </w:r>
          </w:p>
        </w:tc>
      </w:tr>
      <w:tr w:rsidR="00435AA9" w:rsidRPr="00377925" w14:paraId="06E9E6D2" w14:textId="77777777" w:rsidTr="006768D9">
        <w:trPr>
          <w:trHeight w:val="20"/>
        </w:trPr>
        <w:tc>
          <w:tcPr>
            <w:tcW w:w="1696" w:type="dxa"/>
            <w:vMerge/>
          </w:tcPr>
          <w:p w14:paraId="1F97BACD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1AE60F69" w14:textId="703A22CE" w:rsidR="00435AA9" w:rsidRPr="008F338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Ограничения при выполнении работ, непосредственно связанных с обеспечением транспортной безопасности</w:t>
            </w:r>
          </w:p>
        </w:tc>
      </w:tr>
      <w:tr w:rsidR="00435AA9" w:rsidRPr="00377925" w14:paraId="671017FF" w14:textId="77777777" w:rsidTr="006768D9">
        <w:trPr>
          <w:trHeight w:val="20"/>
        </w:trPr>
        <w:tc>
          <w:tcPr>
            <w:tcW w:w="1696" w:type="dxa"/>
            <w:vMerge/>
          </w:tcPr>
          <w:p w14:paraId="1DD09865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66730EEA" w14:textId="0156354C" w:rsidR="00435AA9" w:rsidRPr="008F338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Схема размещения средств и состав оснащения средствами досмотра контрольно-пропускных пунктов (постов) на границах зоны безопасности и (или) ее секторов, критических элементов объектов транспортной инфраструктуры и (или) транспортных средств, а также зоны свободного доступа объектов транспортной инфраструктуры</w:t>
            </w:r>
          </w:p>
        </w:tc>
      </w:tr>
      <w:tr w:rsidR="00435AA9" w:rsidRPr="00377925" w14:paraId="36C0D9FA" w14:textId="77777777" w:rsidTr="006768D9">
        <w:trPr>
          <w:trHeight w:val="20"/>
        </w:trPr>
        <w:tc>
          <w:tcPr>
            <w:tcW w:w="1696" w:type="dxa"/>
            <w:vMerge/>
          </w:tcPr>
          <w:p w14:paraId="6CBE9269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6603B197" w14:textId="63474CD8" w:rsidR="00435AA9" w:rsidRPr="008F338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Порядок информирования субъектами транспортной инфраструктуры и перевозчиками об угрозах совершения или о совершении актов незаконного вмешательства в деятельность объекта транспортной инфраструктуры и (или) транспортных средств</w:t>
            </w:r>
          </w:p>
        </w:tc>
      </w:tr>
      <w:tr w:rsidR="00435AA9" w:rsidRPr="00377925" w14:paraId="5BE055DA" w14:textId="77777777" w:rsidTr="006768D9">
        <w:trPr>
          <w:trHeight w:val="20"/>
        </w:trPr>
        <w:tc>
          <w:tcPr>
            <w:tcW w:w="1696" w:type="dxa"/>
            <w:vMerge/>
          </w:tcPr>
          <w:p w14:paraId="2AD836C7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43BA4470" w14:textId="415BE910" w:rsidR="00435AA9" w:rsidRPr="008F338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Основания привлечения к административной ответственности за нарушение требований в области транспортной безопасности, установленных в области обеспечения транспортной безопасности порядков и правил, уголовной ответственности за нарушение требований в области транспортной безопасности</w:t>
            </w:r>
          </w:p>
        </w:tc>
      </w:tr>
      <w:tr w:rsidR="00435AA9" w:rsidRPr="00377925" w14:paraId="43F8B851" w14:textId="77777777" w:rsidTr="006768D9">
        <w:trPr>
          <w:trHeight w:val="20"/>
        </w:trPr>
        <w:tc>
          <w:tcPr>
            <w:tcW w:w="1696" w:type="dxa"/>
            <w:vMerge/>
          </w:tcPr>
          <w:p w14:paraId="7EE656E1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659FF14B" w14:textId="7E08F402" w:rsidR="00435AA9" w:rsidRPr="008F338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Перечень должностных лиц подразделений транспортной безопасности, уполномоченных на принятие решения о пресечении функционирования беспилотных аппаратов в целях защиты от актов незаконного вмешательства объектов транспортной инфраструктуры, вокруг которых установлены зоны безопасности</w:t>
            </w:r>
          </w:p>
        </w:tc>
      </w:tr>
      <w:tr w:rsidR="00435AA9" w:rsidRPr="00377925" w14:paraId="1D9A2817" w14:textId="77777777" w:rsidTr="006768D9">
        <w:trPr>
          <w:trHeight w:val="20"/>
        </w:trPr>
        <w:tc>
          <w:tcPr>
            <w:tcW w:w="1696" w:type="dxa"/>
            <w:vMerge/>
          </w:tcPr>
          <w:p w14:paraId="204CA800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37D5BC00" w14:textId="3885F1D4" w:rsidR="00435AA9" w:rsidRPr="008F338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Порядок принятия решения о пресечении функционирования беспилотных аппаратов в целях защиты от актов незаконного вмешательства объектов транспортной инфраструктуры, вокруг которых установлены зоны безопасности, и перечень должностных лиц подразделений транспортной безопасности, уполномоченных на принятие такого решения</w:t>
            </w:r>
          </w:p>
        </w:tc>
      </w:tr>
      <w:tr w:rsidR="00435AA9" w:rsidRPr="00377925" w14:paraId="48BA7A19" w14:textId="77777777" w:rsidTr="006768D9">
        <w:trPr>
          <w:trHeight w:val="20"/>
        </w:trPr>
        <w:tc>
          <w:tcPr>
            <w:tcW w:w="1696" w:type="dxa"/>
            <w:vMerge/>
          </w:tcPr>
          <w:p w14:paraId="5E1901C2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00654952" w14:textId="059B2AA9" w:rsidR="00435AA9" w:rsidRPr="008F338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Порядок выявления и распознавания на контрольно-пропускных пунктах (постах) или на транспортных средствах физических лиц, не имеющих правовых оснований на проход и (или) проезд в зону транспортной безопасности или на критические элементы объектов транспортной инфраструктуры или транспортных средств</w:t>
            </w:r>
          </w:p>
        </w:tc>
      </w:tr>
      <w:tr w:rsidR="00435AA9" w:rsidRPr="00377925" w14:paraId="068C744C" w14:textId="77777777" w:rsidTr="006768D9">
        <w:trPr>
          <w:trHeight w:val="20"/>
        </w:trPr>
        <w:tc>
          <w:tcPr>
            <w:tcW w:w="1696" w:type="dxa"/>
            <w:vMerge/>
          </w:tcPr>
          <w:p w14:paraId="7675CD7A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2058B7B6" w14:textId="2CC0444D" w:rsidR="00435AA9" w:rsidRPr="008F338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 xml:space="preserve">Перечни устройств, предметов и веществ, которые запрещены или ограничены для перемещения в зону транспортной безопасности или ее часть, а также условия, в случае соблюдения которых устройства, предметы и вещества могут быть </w:t>
            </w:r>
            <w:r w:rsidRPr="00435AA9">
              <w:rPr>
                <w:sz w:val="24"/>
              </w:rPr>
              <w:lastRenderedPageBreak/>
              <w:t>перемещены в перевозочный и (или) технологический секторы зоны транспортной безопасности, на критические элементы объектов транспортной инфраструктуры и (или) транспортных средств</w:t>
            </w:r>
          </w:p>
        </w:tc>
      </w:tr>
      <w:tr w:rsidR="00435AA9" w:rsidRPr="00377925" w14:paraId="59F36795" w14:textId="77777777" w:rsidTr="006768D9">
        <w:trPr>
          <w:trHeight w:val="20"/>
        </w:trPr>
        <w:tc>
          <w:tcPr>
            <w:tcW w:w="1696" w:type="dxa"/>
            <w:vMerge/>
          </w:tcPr>
          <w:p w14:paraId="4B314A3D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3CF9E5D8" w14:textId="67090C92" w:rsidR="00435AA9" w:rsidRPr="008F338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Перечень опасных веществ и предметов, взрывчатых веществ, оружия, боеприпасов, запрещенных (разрешенных с соблюдением требуемых условий) к перевозке на борту воздушного судна членами экипажа и пассажирами в зарегистрированном багаже и вещах, находящихся при пассажирах</w:t>
            </w:r>
          </w:p>
        </w:tc>
      </w:tr>
      <w:tr w:rsidR="00435AA9" w:rsidRPr="00377925" w14:paraId="7445AFC5" w14:textId="77777777" w:rsidTr="006768D9">
        <w:trPr>
          <w:trHeight w:val="20"/>
        </w:trPr>
        <w:tc>
          <w:tcPr>
            <w:tcW w:w="1696" w:type="dxa"/>
            <w:vMerge/>
          </w:tcPr>
          <w:p w14:paraId="341E96A5" w14:textId="77777777" w:rsidR="00435AA9" w:rsidRPr="00377925" w:rsidRDefault="00435AA9" w:rsidP="00435AA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  <w:vAlign w:val="bottom"/>
          </w:tcPr>
          <w:p w14:paraId="1486039F" w14:textId="61342BA2" w:rsidR="00435AA9" w:rsidRPr="008F3385" w:rsidRDefault="00435AA9" w:rsidP="00435AA9">
            <w:pPr>
              <w:spacing w:after="0" w:line="240" w:lineRule="auto"/>
              <w:rPr>
                <w:sz w:val="24"/>
              </w:rPr>
            </w:pPr>
            <w:r w:rsidRPr="00435AA9">
              <w:rPr>
                <w:sz w:val="24"/>
              </w:rPr>
              <w:t>Внешние признаки схожести с оружием, взрывчатыми веществами или устройствами, предметами и веществами, в отношении которых установлены запрет или ограничение на перемещение в зону транспортной безопасности или ее часть и (или) которые могут быть использованы для совершения актов незаконного вмешательства</w:t>
            </w:r>
          </w:p>
        </w:tc>
      </w:tr>
      <w:tr w:rsidR="00084386" w:rsidRPr="00377925" w14:paraId="4D954946" w14:textId="77777777" w:rsidTr="00A478EF">
        <w:trPr>
          <w:trHeight w:val="20"/>
        </w:trPr>
        <w:tc>
          <w:tcPr>
            <w:tcW w:w="1696" w:type="dxa"/>
            <w:vMerge w:val="restart"/>
          </w:tcPr>
          <w:p w14:paraId="7D3FC1B4" w14:textId="1DB80081" w:rsidR="00084386" w:rsidRPr="00377925" w:rsidRDefault="00084386" w:rsidP="003323D7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Применяемые орудия труда</w:t>
            </w:r>
          </w:p>
        </w:tc>
        <w:tc>
          <w:tcPr>
            <w:tcW w:w="8499" w:type="dxa"/>
          </w:tcPr>
          <w:p w14:paraId="11F70C08" w14:textId="130B9DA0" w:rsidR="00084386" w:rsidRPr="00377925" w:rsidRDefault="00084386" w:rsidP="003323D7">
            <w:pPr>
              <w:spacing w:after="0" w:line="240" w:lineRule="auto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Технические средства досмотра, включая </w:t>
            </w:r>
            <w:proofErr w:type="spellStart"/>
            <w:r w:rsidRPr="00E86699">
              <w:rPr>
                <w:sz w:val="24"/>
              </w:rPr>
              <w:t>рентгенотелевизионны</w:t>
            </w:r>
            <w:r>
              <w:rPr>
                <w:sz w:val="24"/>
              </w:rPr>
              <w:t>е</w:t>
            </w:r>
            <w:proofErr w:type="spellEnd"/>
            <w:r w:rsidRPr="00E86699">
              <w:rPr>
                <w:sz w:val="24"/>
              </w:rPr>
              <w:t xml:space="preserve">, </w:t>
            </w:r>
            <w:proofErr w:type="spellStart"/>
            <w:r w:rsidRPr="00E86699">
              <w:rPr>
                <w:sz w:val="24"/>
              </w:rPr>
              <w:t>радиоскопически</w:t>
            </w:r>
            <w:r>
              <w:rPr>
                <w:sz w:val="24"/>
              </w:rPr>
              <w:t>е</w:t>
            </w:r>
            <w:proofErr w:type="spellEnd"/>
            <w:r w:rsidR="00C5577B">
              <w:rPr>
                <w:sz w:val="24"/>
              </w:rPr>
              <w:t xml:space="preserve">, </w:t>
            </w:r>
            <w:proofErr w:type="spellStart"/>
            <w:r w:rsidR="00C5577B">
              <w:rPr>
                <w:sz w:val="24"/>
              </w:rPr>
              <w:t>томографические</w:t>
            </w:r>
            <w:proofErr w:type="spellEnd"/>
            <w:r w:rsidRPr="00E86699">
              <w:rPr>
                <w:sz w:val="24"/>
              </w:rPr>
              <w:t xml:space="preserve"> установ</w:t>
            </w:r>
            <w:r>
              <w:rPr>
                <w:sz w:val="24"/>
              </w:rPr>
              <w:t>ки</w:t>
            </w:r>
            <w:r w:rsidRPr="00E86699">
              <w:rPr>
                <w:sz w:val="24"/>
              </w:rPr>
              <w:t>, стационарны</w:t>
            </w:r>
            <w:r>
              <w:rPr>
                <w:sz w:val="24"/>
              </w:rPr>
              <w:t>е</w:t>
            </w:r>
            <w:r w:rsidRPr="00E86699">
              <w:rPr>
                <w:sz w:val="24"/>
              </w:rPr>
              <w:t>, переносны</w:t>
            </w:r>
            <w:r>
              <w:rPr>
                <w:sz w:val="24"/>
              </w:rPr>
              <w:t>е</w:t>
            </w:r>
            <w:r w:rsidRPr="00E86699">
              <w:rPr>
                <w:sz w:val="24"/>
              </w:rPr>
              <w:t xml:space="preserve"> и ручны</w:t>
            </w:r>
            <w:r>
              <w:rPr>
                <w:sz w:val="24"/>
              </w:rPr>
              <w:t>е</w:t>
            </w:r>
            <w:r w:rsidRPr="00E86699">
              <w:rPr>
                <w:sz w:val="24"/>
              </w:rPr>
              <w:t xml:space="preserve"> металлодетектор</w:t>
            </w:r>
            <w:r>
              <w:rPr>
                <w:sz w:val="24"/>
              </w:rPr>
              <w:t>ы</w:t>
            </w:r>
            <w:r w:rsidRPr="00E86699">
              <w:rPr>
                <w:sz w:val="24"/>
              </w:rPr>
              <w:t>, газоаналитическ</w:t>
            </w:r>
            <w:r>
              <w:rPr>
                <w:sz w:val="24"/>
              </w:rPr>
              <w:t>ую</w:t>
            </w:r>
            <w:r w:rsidRPr="00E86699">
              <w:rPr>
                <w:sz w:val="24"/>
              </w:rPr>
              <w:t xml:space="preserve"> и химическ</w:t>
            </w:r>
            <w:r>
              <w:rPr>
                <w:sz w:val="24"/>
              </w:rPr>
              <w:t>ую</w:t>
            </w:r>
            <w:r w:rsidRPr="00E86699">
              <w:rPr>
                <w:sz w:val="24"/>
              </w:rPr>
              <w:t xml:space="preserve"> аппаратур</w:t>
            </w:r>
            <w:r>
              <w:rPr>
                <w:sz w:val="24"/>
              </w:rPr>
              <w:t>у</w:t>
            </w:r>
            <w:r w:rsidRPr="00E86699">
              <w:rPr>
                <w:sz w:val="24"/>
              </w:rPr>
              <w:t>, а также устройств</w:t>
            </w:r>
            <w:r>
              <w:rPr>
                <w:sz w:val="24"/>
              </w:rPr>
              <w:t>а</w:t>
            </w:r>
            <w:r w:rsidRPr="00E86699">
              <w:rPr>
                <w:sz w:val="24"/>
              </w:rPr>
              <w:t>, обеспечивающи</w:t>
            </w:r>
            <w:r>
              <w:rPr>
                <w:sz w:val="24"/>
              </w:rPr>
              <w:t>е</w:t>
            </w:r>
            <w:r w:rsidRPr="00E86699">
              <w:rPr>
                <w:sz w:val="24"/>
              </w:rPr>
              <w:t xml:space="preserve"> обнаружение оружия, взрывчатых веществ или устройств, предметов и веществ, в отношении которых установлены запрет или ограничение на перемещение в зону транспортной безопасности или ее часть</w:t>
            </w:r>
          </w:p>
        </w:tc>
      </w:tr>
      <w:tr w:rsidR="00084386" w:rsidRPr="00377925" w14:paraId="7426EA3E" w14:textId="77777777" w:rsidTr="00A478EF">
        <w:trPr>
          <w:trHeight w:val="20"/>
        </w:trPr>
        <w:tc>
          <w:tcPr>
            <w:tcW w:w="1696" w:type="dxa"/>
            <w:vMerge/>
          </w:tcPr>
          <w:p w14:paraId="7328EF5F" w14:textId="77777777" w:rsidR="00084386" w:rsidRPr="00377925" w:rsidRDefault="00084386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047413C4" w14:textId="41258E30" w:rsidR="00084386" w:rsidRPr="00377925" w:rsidRDefault="00084386" w:rsidP="003323D7">
            <w:pPr>
              <w:spacing w:after="0" w:line="240" w:lineRule="auto"/>
              <w:rPr>
                <w:sz w:val="24"/>
              </w:rPr>
            </w:pPr>
            <w:r w:rsidRPr="000E47FA">
              <w:rPr>
                <w:color w:val="000000" w:themeColor="text1"/>
                <w:sz w:val="24"/>
              </w:rPr>
              <w:t>Средства индивидуальной защиты</w:t>
            </w:r>
            <w:r>
              <w:rPr>
                <w:color w:val="000000" w:themeColor="text1"/>
                <w:sz w:val="24"/>
              </w:rPr>
              <w:t xml:space="preserve"> (сигнальный жилет</w:t>
            </w:r>
            <w:r w:rsidR="0070453B">
              <w:rPr>
                <w:color w:val="000000" w:themeColor="text1"/>
                <w:sz w:val="24"/>
              </w:rPr>
              <w:t>)</w:t>
            </w:r>
          </w:p>
        </w:tc>
      </w:tr>
      <w:tr w:rsidR="00084386" w:rsidRPr="00377925" w14:paraId="5901823A" w14:textId="77777777" w:rsidTr="00A478EF">
        <w:trPr>
          <w:trHeight w:val="20"/>
        </w:trPr>
        <w:tc>
          <w:tcPr>
            <w:tcW w:w="1696" w:type="dxa"/>
            <w:vMerge/>
          </w:tcPr>
          <w:p w14:paraId="13F53487" w14:textId="77777777" w:rsidR="00084386" w:rsidRPr="00377925" w:rsidRDefault="00084386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40ECD704" w14:textId="6F8BAF25" w:rsidR="00084386" w:rsidRPr="00377925" w:rsidRDefault="00084386" w:rsidP="003323D7">
            <w:pPr>
              <w:spacing w:after="0" w:line="240" w:lineRule="auto"/>
              <w:rPr>
                <w:sz w:val="24"/>
              </w:rPr>
            </w:pPr>
            <w:r w:rsidRPr="00C616AA">
              <w:rPr>
                <w:sz w:val="24"/>
              </w:rPr>
              <w:t>Индивидуальные дозиметры для контроля полученной дозы ионизирующего излучения</w:t>
            </w:r>
          </w:p>
        </w:tc>
      </w:tr>
      <w:tr w:rsidR="00084386" w:rsidRPr="00377925" w14:paraId="2F8AA1E5" w14:textId="77777777" w:rsidTr="00A478EF">
        <w:trPr>
          <w:trHeight w:val="20"/>
        </w:trPr>
        <w:tc>
          <w:tcPr>
            <w:tcW w:w="1696" w:type="dxa"/>
            <w:vMerge/>
          </w:tcPr>
          <w:p w14:paraId="341DCA4D" w14:textId="77777777" w:rsidR="00084386" w:rsidRPr="00377925" w:rsidRDefault="00084386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75E6BA6B" w14:textId="0F748280" w:rsidR="00084386" w:rsidRPr="00C616AA" w:rsidRDefault="00084386" w:rsidP="003323D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Переносные средства видеонаблюдения </w:t>
            </w:r>
          </w:p>
        </w:tc>
      </w:tr>
      <w:tr w:rsidR="00084386" w:rsidRPr="00377925" w14:paraId="2D83FD9A" w14:textId="77777777" w:rsidTr="00A478EF">
        <w:trPr>
          <w:trHeight w:val="20"/>
        </w:trPr>
        <w:tc>
          <w:tcPr>
            <w:tcW w:w="1696" w:type="dxa"/>
            <w:vMerge/>
          </w:tcPr>
          <w:p w14:paraId="4711D04C" w14:textId="77777777" w:rsidR="00084386" w:rsidRPr="00377925" w:rsidRDefault="00084386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1170C00A" w14:textId="6C99EA21" w:rsidR="00084386" w:rsidRDefault="00084386" w:rsidP="003323D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Переносные средства радиосвязи</w:t>
            </w:r>
          </w:p>
        </w:tc>
      </w:tr>
      <w:tr w:rsidR="00084386" w:rsidRPr="00377925" w14:paraId="03DE2DF0" w14:textId="77777777" w:rsidTr="00A478EF">
        <w:trPr>
          <w:trHeight w:val="20"/>
        </w:trPr>
        <w:tc>
          <w:tcPr>
            <w:tcW w:w="1696" w:type="dxa"/>
            <w:vMerge/>
          </w:tcPr>
          <w:p w14:paraId="784689C5" w14:textId="77777777" w:rsidR="00084386" w:rsidRPr="00377925" w:rsidRDefault="00084386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4520515D" w14:textId="2F8F6316" w:rsidR="00084386" w:rsidRDefault="00084386" w:rsidP="003323D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Взвешивающие механизмы для п</w:t>
            </w:r>
            <w:r w:rsidRPr="00E86699">
              <w:rPr>
                <w:sz w:val="24"/>
              </w:rPr>
              <w:t>роверк</w:t>
            </w:r>
            <w:r>
              <w:rPr>
                <w:sz w:val="24"/>
              </w:rPr>
              <w:t>и</w:t>
            </w:r>
            <w:r w:rsidRPr="00E86699">
              <w:rPr>
                <w:sz w:val="24"/>
              </w:rPr>
              <w:t xml:space="preserve"> массогабаритных параметров материальных объектов досмотра </w:t>
            </w:r>
          </w:p>
        </w:tc>
      </w:tr>
      <w:tr w:rsidR="00FF7023" w:rsidRPr="00377925" w14:paraId="03322A6C" w14:textId="77777777" w:rsidTr="00A478EF">
        <w:trPr>
          <w:trHeight w:val="20"/>
        </w:trPr>
        <w:tc>
          <w:tcPr>
            <w:tcW w:w="1696" w:type="dxa"/>
            <w:vMerge w:val="restart"/>
          </w:tcPr>
          <w:p w14:paraId="29EDD9BE" w14:textId="51728980" w:rsidR="00FF7023" w:rsidRPr="00377925" w:rsidRDefault="00FF7023" w:rsidP="003323D7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Применяемые технологии</w:t>
            </w:r>
            <w:r>
              <w:rPr>
                <w:sz w:val="24"/>
              </w:rPr>
              <w:t xml:space="preserve">, </w:t>
            </w:r>
            <w:r w:rsidRPr="00435AA9">
              <w:rPr>
                <w:sz w:val="24"/>
              </w:rPr>
              <w:t>том числе искусственного интеллекта</w:t>
            </w:r>
          </w:p>
        </w:tc>
        <w:tc>
          <w:tcPr>
            <w:tcW w:w="8499" w:type="dxa"/>
          </w:tcPr>
          <w:p w14:paraId="24C70C5E" w14:textId="350B5096" w:rsidR="00FF7023" w:rsidRPr="00377925" w:rsidRDefault="00FF7023" w:rsidP="003323D7">
            <w:pPr>
              <w:spacing w:after="0" w:line="240" w:lineRule="auto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А</w:t>
            </w:r>
            <w:r w:rsidRPr="00C5577B">
              <w:rPr>
                <w:color w:val="000000" w:themeColor="text1"/>
                <w:sz w:val="24"/>
              </w:rPr>
              <w:t>втоматизированн</w:t>
            </w:r>
            <w:r>
              <w:rPr>
                <w:color w:val="000000" w:themeColor="text1"/>
                <w:sz w:val="24"/>
              </w:rPr>
              <w:t>ая</w:t>
            </w:r>
            <w:r w:rsidRPr="00C5577B">
              <w:rPr>
                <w:color w:val="000000" w:themeColor="text1"/>
                <w:sz w:val="24"/>
              </w:rPr>
              <w:t xml:space="preserve"> система контроля и управления доступом персонала</w:t>
            </w:r>
            <w:r w:rsidRPr="000E47FA">
              <w:rPr>
                <w:color w:val="000000" w:themeColor="text1"/>
                <w:sz w:val="24"/>
              </w:rPr>
              <w:t xml:space="preserve"> (</w:t>
            </w:r>
            <w:r>
              <w:rPr>
                <w:color w:val="000000" w:themeColor="text1"/>
                <w:sz w:val="24"/>
              </w:rPr>
              <w:t>СКУД</w:t>
            </w:r>
            <w:r w:rsidRPr="000E47FA">
              <w:rPr>
                <w:color w:val="000000" w:themeColor="text1"/>
                <w:sz w:val="24"/>
              </w:rPr>
              <w:t>)</w:t>
            </w:r>
          </w:p>
        </w:tc>
      </w:tr>
      <w:tr w:rsidR="00FF7023" w:rsidRPr="00377925" w14:paraId="2DD7006B" w14:textId="77777777" w:rsidTr="00A478EF">
        <w:trPr>
          <w:trHeight w:val="20"/>
        </w:trPr>
        <w:tc>
          <w:tcPr>
            <w:tcW w:w="1696" w:type="dxa"/>
            <w:vMerge/>
          </w:tcPr>
          <w:p w14:paraId="41E7B542" w14:textId="77777777" w:rsidR="00FF7023" w:rsidRPr="00377925" w:rsidRDefault="00FF7023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71218422" w14:textId="1AA9F797" w:rsidR="00FF7023" w:rsidRDefault="00FF7023" w:rsidP="003323D7">
            <w:pPr>
              <w:spacing w:after="0" w:line="240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Автоматизированная система досмотра багажа</w:t>
            </w:r>
          </w:p>
        </w:tc>
      </w:tr>
      <w:tr w:rsidR="00FF7023" w:rsidRPr="00377925" w14:paraId="69811BB4" w14:textId="77777777" w:rsidTr="00A478EF">
        <w:trPr>
          <w:trHeight w:val="20"/>
        </w:trPr>
        <w:tc>
          <w:tcPr>
            <w:tcW w:w="1696" w:type="dxa"/>
            <w:vMerge/>
          </w:tcPr>
          <w:p w14:paraId="36923485" w14:textId="77777777" w:rsidR="00FF7023" w:rsidRPr="00377925" w:rsidRDefault="00FF7023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21F5B081" w14:textId="70ABC3C2" w:rsidR="00FF7023" w:rsidRPr="00084386" w:rsidRDefault="00FF7023" w:rsidP="003323D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Система</w:t>
            </w:r>
            <w:r w:rsidRPr="00084386">
              <w:rPr>
                <w:sz w:val="24"/>
              </w:rPr>
              <w:t xml:space="preserve"> проецирования изображений опасных предметов </w:t>
            </w:r>
          </w:p>
        </w:tc>
      </w:tr>
      <w:tr w:rsidR="00FF7023" w:rsidRPr="00377925" w14:paraId="001EED02" w14:textId="77777777" w:rsidTr="00A478EF">
        <w:trPr>
          <w:trHeight w:val="20"/>
        </w:trPr>
        <w:tc>
          <w:tcPr>
            <w:tcW w:w="1696" w:type="dxa"/>
            <w:vMerge/>
          </w:tcPr>
          <w:p w14:paraId="1910B63D" w14:textId="77777777" w:rsidR="00FF7023" w:rsidRPr="00377925" w:rsidRDefault="00FF7023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312C0094" w14:textId="28B8CF47" w:rsidR="00FF7023" w:rsidRPr="00377925" w:rsidRDefault="00FF7023" w:rsidP="003323D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Автоматизированный поиск угроз в материальных объектах</w:t>
            </w:r>
          </w:p>
        </w:tc>
      </w:tr>
      <w:tr w:rsidR="00FF7023" w:rsidRPr="00377925" w14:paraId="7663C3CC" w14:textId="77777777" w:rsidTr="00A478EF">
        <w:trPr>
          <w:trHeight w:val="20"/>
        </w:trPr>
        <w:tc>
          <w:tcPr>
            <w:tcW w:w="1696" w:type="dxa"/>
            <w:vMerge/>
          </w:tcPr>
          <w:p w14:paraId="4581EB66" w14:textId="77777777" w:rsidR="00FF7023" w:rsidRPr="00C5577B" w:rsidRDefault="00FF7023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499" w:type="dxa"/>
          </w:tcPr>
          <w:p w14:paraId="24309228" w14:textId="0881DCF2" w:rsidR="00FF7023" w:rsidRPr="000E47FA" w:rsidRDefault="00FF7023" w:rsidP="003323D7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0E47FA">
              <w:rPr>
                <w:color w:val="000000" w:themeColor="text1"/>
                <w:sz w:val="24"/>
              </w:rPr>
              <w:t>Системы радиосвязи</w:t>
            </w:r>
            <w:r>
              <w:rPr>
                <w:color w:val="000000" w:themeColor="text1"/>
                <w:sz w:val="24"/>
              </w:rPr>
              <w:t xml:space="preserve"> </w:t>
            </w:r>
          </w:p>
        </w:tc>
      </w:tr>
      <w:tr w:rsidR="00FF7023" w:rsidRPr="00377925" w14:paraId="31CEC41E" w14:textId="77777777" w:rsidTr="00A478EF">
        <w:trPr>
          <w:trHeight w:val="20"/>
        </w:trPr>
        <w:tc>
          <w:tcPr>
            <w:tcW w:w="1696" w:type="dxa"/>
            <w:vMerge/>
          </w:tcPr>
          <w:p w14:paraId="04D29514" w14:textId="77777777" w:rsidR="00FF7023" w:rsidRPr="00084386" w:rsidRDefault="00FF7023" w:rsidP="003323D7">
            <w:pPr>
              <w:spacing w:after="0" w:line="240" w:lineRule="auto"/>
              <w:rPr>
                <w:sz w:val="24"/>
                <w:lang w:val="en-US"/>
              </w:rPr>
            </w:pPr>
          </w:p>
        </w:tc>
        <w:tc>
          <w:tcPr>
            <w:tcW w:w="8499" w:type="dxa"/>
          </w:tcPr>
          <w:p w14:paraId="1DADDB9C" w14:textId="64EB38E3" w:rsidR="00FF7023" w:rsidRPr="000E47FA" w:rsidRDefault="00FF7023" w:rsidP="003323D7">
            <w:pPr>
              <w:spacing w:after="0" w:line="240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Система тревожной сигнализации </w:t>
            </w:r>
          </w:p>
        </w:tc>
      </w:tr>
      <w:tr w:rsidR="00FF7023" w:rsidRPr="00377925" w14:paraId="57C5A4BE" w14:textId="77777777" w:rsidTr="00FF7023">
        <w:trPr>
          <w:trHeight w:val="58"/>
        </w:trPr>
        <w:tc>
          <w:tcPr>
            <w:tcW w:w="1696" w:type="dxa"/>
            <w:vMerge/>
          </w:tcPr>
          <w:p w14:paraId="7F396632" w14:textId="77777777" w:rsidR="00FF7023" w:rsidRPr="00084386" w:rsidRDefault="00FF7023" w:rsidP="003323D7">
            <w:pPr>
              <w:spacing w:after="0" w:line="240" w:lineRule="auto"/>
              <w:rPr>
                <w:sz w:val="24"/>
                <w:lang w:val="en-US"/>
              </w:rPr>
            </w:pPr>
          </w:p>
        </w:tc>
        <w:tc>
          <w:tcPr>
            <w:tcW w:w="8499" w:type="dxa"/>
          </w:tcPr>
          <w:p w14:paraId="58127955" w14:textId="24D3D1E1" w:rsidR="00FF7023" w:rsidRDefault="00FF7023" w:rsidP="003323D7">
            <w:pPr>
              <w:spacing w:after="0" w:line="240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Системы </w:t>
            </w:r>
            <w:r w:rsidR="00B26474">
              <w:rPr>
                <w:sz w:val="24"/>
              </w:rPr>
              <w:t xml:space="preserve">видеонаблюдения, </w:t>
            </w:r>
            <w:proofErr w:type="spellStart"/>
            <w:r w:rsidR="00B26474">
              <w:rPr>
                <w:sz w:val="24"/>
              </w:rPr>
              <w:t>видеораспознавания</w:t>
            </w:r>
            <w:proofErr w:type="spellEnd"/>
            <w:r w:rsidR="00B26474">
              <w:rPr>
                <w:sz w:val="24"/>
              </w:rPr>
              <w:t xml:space="preserve">, </w:t>
            </w:r>
            <w:proofErr w:type="spellStart"/>
            <w:r w:rsidR="00B26474">
              <w:rPr>
                <w:sz w:val="24"/>
              </w:rPr>
              <w:t>видеообнаружения</w:t>
            </w:r>
            <w:proofErr w:type="spellEnd"/>
            <w:r w:rsidR="00B26474">
              <w:rPr>
                <w:sz w:val="24"/>
              </w:rPr>
              <w:t xml:space="preserve"> и видеомониторинга</w:t>
            </w:r>
          </w:p>
        </w:tc>
      </w:tr>
    </w:tbl>
    <w:p w14:paraId="0E39C7E0" w14:textId="77777777" w:rsidR="00D82A6C" w:rsidRPr="00377925" w:rsidRDefault="00D82A6C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bookmarkStart w:id="17" w:name="_Toc141805037"/>
      <w:bookmarkEnd w:id="13"/>
    </w:p>
    <w:p w14:paraId="1ECF1D64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b/>
          <w:bCs/>
          <w:sz w:val="24"/>
          <w:lang w:eastAsia="ru-RU"/>
        </w:rPr>
      </w:pPr>
      <w:r w:rsidRPr="00377925">
        <w:rPr>
          <w:rFonts w:eastAsia="Times New Roman" w:cs="Times New Roman"/>
          <w:b/>
          <w:bCs/>
          <w:sz w:val="24"/>
          <w:lang w:eastAsia="ru-RU"/>
        </w:rPr>
        <w:t>3.1.2. Трудовая функция</w:t>
      </w:r>
    </w:p>
    <w:p w14:paraId="0AA75009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W w:w="5000" w:type="pct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420"/>
        <w:gridCol w:w="7084"/>
        <w:gridCol w:w="710"/>
        <w:gridCol w:w="985"/>
      </w:tblGrid>
      <w:tr w:rsidR="00377925" w:rsidRPr="00377925" w14:paraId="1DBBD8B7" w14:textId="77777777" w:rsidTr="00A478EF">
        <w:tc>
          <w:tcPr>
            <w:tcW w:w="696" w:type="pct"/>
            <w:tcMar>
              <w:left w:w="85" w:type="dxa"/>
              <w:right w:w="85" w:type="dxa"/>
            </w:tcMar>
            <w:vAlign w:val="center"/>
          </w:tcPr>
          <w:p w14:paraId="4FB6206B" w14:textId="77777777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0"/>
                <w:szCs w:val="18"/>
                <w:lang w:eastAsia="ru-RU"/>
              </w:rPr>
              <w:t>Наименование</w:t>
            </w:r>
          </w:p>
        </w:tc>
        <w:tc>
          <w:tcPr>
            <w:tcW w:w="347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left w:w="85" w:type="dxa"/>
              <w:right w:w="85" w:type="dxa"/>
            </w:tcMar>
          </w:tcPr>
          <w:p w14:paraId="190676B9" w14:textId="4F0EE5A0" w:rsidR="00377925" w:rsidRPr="00377925" w:rsidRDefault="005B61A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82306B">
              <w:rPr>
                <w:rFonts w:eastAsia="Times New Roman" w:cs="Times New Roman"/>
                <w:color w:val="000000" w:themeColor="text1"/>
                <w:sz w:val="24"/>
                <w:szCs w:val="20"/>
                <w:lang w:eastAsia="ru-RU"/>
              </w:rPr>
              <w:t>Досмотр, дополнительный досмотр и повторный досмотр автотранспортных средств, самоходных машин и механизмов</w:t>
            </w:r>
          </w:p>
        </w:tc>
        <w:tc>
          <w:tcPr>
            <w:tcW w:w="348" w:type="pct"/>
            <w:tcMar>
              <w:left w:w="85" w:type="dxa"/>
              <w:right w:w="85" w:type="dxa"/>
            </w:tcMar>
            <w:vAlign w:val="center"/>
          </w:tcPr>
          <w:p w14:paraId="2805667C" w14:textId="77777777" w:rsidR="00377925" w:rsidRPr="00377925" w:rsidRDefault="00377925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0"/>
                <w:szCs w:val="18"/>
                <w:lang w:eastAsia="ru-RU"/>
              </w:rPr>
              <w:t>Код</w:t>
            </w:r>
          </w:p>
        </w:tc>
        <w:tc>
          <w:tcPr>
            <w:tcW w:w="48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72395D43" w14:textId="75CDC67D" w:rsidR="00377925" w:rsidRPr="00377925" w:rsidRDefault="003755B9" w:rsidP="002D3D50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sz w:val="24"/>
                <w:lang w:eastAsia="ru-RU"/>
              </w:rPr>
              <w:t>А/02.</w:t>
            </w:r>
            <w:r w:rsidR="005B61A8">
              <w:rPr>
                <w:rFonts w:eastAsia="Times New Roman" w:cs="Times New Roman"/>
                <w:sz w:val="24"/>
                <w:lang w:eastAsia="ru-RU"/>
              </w:rPr>
              <w:t>4</w:t>
            </w:r>
          </w:p>
        </w:tc>
      </w:tr>
    </w:tbl>
    <w:p w14:paraId="4A75A43E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Style w:val="17"/>
        <w:tblW w:w="0" w:type="auto"/>
        <w:tblLayout w:type="fixed"/>
        <w:tblLook w:val="0000" w:firstRow="0" w:lastRow="0" w:firstColumn="0" w:lastColumn="0" w:noHBand="0" w:noVBand="0"/>
      </w:tblPr>
      <w:tblGrid>
        <w:gridCol w:w="1838"/>
        <w:gridCol w:w="8357"/>
      </w:tblGrid>
      <w:tr w:rsidR="0082306B" w:rsidRPr="00377925" w14:paraId="0102FCA5" w14:textId="77777777" w:rsidTr="00A478EF">
        <w:trPr>
          <w:trHeight w:val="20"/>
        </w:trPr>
        <w:tc>
          <w:tcPr>
            <w:tcW w:w="1838" w:type="dxa"/>
            <w:vMerge w:val="restart"/>
          </w:tcPr>
          <w:p w14:paraId="1E2ACE78" w14:textId="77777777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Трудовые действия</w:t>
            </w:r>
          </w:p>
        </w:tc>
        <w:tc>
          <w:tcPr>
            <w:tcW w:w="8357" w:type="dxa"/>
          </w:tcPr>
          <w:p w14:paraId="6B3F934E" w14:textId="7BB62B39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  <w:r w:rsidRPr="0082306B">
              <w:rPr>
                <w:sz w:val="24"/>
              </w:rPr>
              <w:t>Досмотр автотранспортных средств, самоходных машин и механизмов</w:t>
            </w:r>
          </w:p>
        </w:tc>
      </w:tr>
      <w:tr w:rsidR="0082306B" w:rsidRPr="00377925" w14:paraId="045A13F8" w14:textId="77777777" w:rsidTr="00A478EF">
        <w:trPr>
          <w:trHeight w:val="20"/>
        </w:trPr>
        <w:tc>
          <w:tcPr>
            <w:tcW w:w="1838" w:type="dxa"/>
            <w:vMerge/>
          </w:tcPr>
          <w:p w14:paraId="6AA2E93B" w14:textId="77777777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06DA6B7B" w14:textId="16A52531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  <w:r w:rsidRPr="0082306B">
              <w:rPr>
                <w:sz w:val="24"/>
              </w:rPr>
              <w:t>Дополнительный досмотр автотранспортных средств, самоходных машин и механизмов</w:t>
            </w:r>
          </w:p>
        </w:tc>
      </w:tr>
      <w:tr w:rsidR="0082306B" w:rsidRPr="00377925" w14:paraId="5974EC4B" w14:textId="77777777" w:rsidTr="00A478EF">
        <w:trPr>
          <w:trHeight w:val="20"/>
        </w:trPr>
        <w:tc>
          <w:tcPr>
            <w:tcW w:w="1838" w:type="dxa"/>
            <w:vMerge/>
          </w:tcPr>
          <w:p w14:paraId="0EBCD31C" w14:textId="77777777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CFB8D9E" w14:textId="58908976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  <w:r w:rsidRPr="0082306B">
              <w:rPr>
                <w:sz w:val="24"/>
              </w:rPr>
              <w:t>Повторный досмотр автотранспортных средств, самоходных машин и механизмов</w:t>
            </w:r>
          </w:p>
        </w:tc>
      </w:tr>
      <w:tr w:rsidR="0082306B" w:rsidRPr="00377925" w14:paraId="4FDDFABB" w14:textId="77777777" w:rsidTr="00D05756">
        <w:trPr>
          <w:trHeight w:val="20"/>
        </w:trPr>
        <w:tc>
          <w:tcPr>
            <w:tcW w:w="1838" w:type="dxa"/>
            <w:vMerge/>
          </w:tcPr>
          <w:p w14:paraId="51EA4F63" w14:textId="77777777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24F46BF2" w14:textId="3BF66AB4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  <w:r w:rsidRPr="0082306B">
              <w:rPr>
                <w:sz w:val="24"/>
              </w:rPr>
              <w:t>Использование технических средств обеспечения транспортной безопасности в соответствии с инструкциями по их эксплуатации</w:t>
            </w:r>
          </w:p>
        </w:tc>
      </w:tr>
      <w:tr w:rsidR="0082306B" w:rsidRPr="00377925" w14:paraId="79490812" w14:textId="77777777" w:rsidTr="00D05756">
        <w:trPr>
          <w:trHeight w:val="20"/>
        </w:trPr>
        <w:tc>
          <w:tcPr>
            <w:tcW w:w="1838" w:type="dxa"/>
            <w:vMerge/>
          </w:tcPr>
          <w:p w14:paraId="5232B131" w14:textId="77777777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DC49304" w14:textId="77685860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  <w:r w:rsidRPr="0082306B">
              <w:rPr>
                <w:sz w:val="24"/>
              </w:rPr>
              <w:t>Использование досмотровых поворотных зеркал, смотровых эстакад и (или) лестниц</w:t>
            </w:r>
          </w:p>
        </w:tc>
      </w:tr>
      <w:tr w:rsidR="0082306B" w:rsidRPr="00377925" w14:paraId="0827CD4F" w14:textId="77777777" w:rsidTr="00D05756">
        <w:trPr>
          <w:trHeight w:val="20"/>
        </w:trPr>
        <w:tc>
          <w:tcPr>
            <w:tcW w:w="1838" w:type="dxa"/>
            <w:vMerge/>
          </w:tcPr>
          <w:p w14:paraId="40791F87" w14:textId="77777777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01BB43E1" w14:textId="791344AC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  <w:r w:rsidRPr="0082306B">
              <w:rPr>
                <w:sz w:val="24"/>
              </w:rPr>
              <w:t xml:space="preserve">Сверка документов, удостоверяющих личность, у физических лиц, проверка у физических лиц пропусков и документов для выявления оснований для проезда </w:t>
            </w:r>
            <w:r w:rsidRPr="0082306B">
              <w:rPr>
                <w:sz w:val="24"/>
              </w:rPr>
              <w:lastRenderedPageBreak/>
              <w:t>автотранспортных средств и самоходной техники, машин и механизмов и прохода физических лиц и (или) перемещения материальных объектов досмотра в зону транспортной безопасности объекта транспортной инфраструктуры воздушного транспорта</w:t>
            </w:r>
          </w:p>
        </w:tc>
      </w:tr>
      <w:tr w:rsidR="0082306B" w:rsidRPr="00377925" w14:paraId="1E116064" w14:textId="77777777" w:rsidTr="00D05756">
        <w:trPr>
          <w:trHeight w:val="20"/>
        </w:trPr>
        <w:tc>
          <w:tcPr>
            <w:tcW w:w="1838" w:type="dxa"/>
            <w:vMerge/>
          </w:tcPr>
          <w:p w14:paraId="5EA6B446" w14:textId="77777777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3C5EDB57" w14:textId="733E669A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  <w:r w:rsidRPr="0082306B">
              <w:rPr>
                <w:sz w:val="24"/>
              </w:rPr>
              <w:t>Визуальный осмотр автотранспортных средств, самоходных машин и механизмов</w:t>
            </w:r>
          </w:p>
        </w:tc>
      </w:tr>
      <w:tr w:rsidR="0082306B" w:rsidRPr="00377925" w14:paraId="467830BE" w14:textId="77777777" w:rsidTr="00D05756">
        <w:trPr>
          <w:trHeight w:val="20"/>
        </w:trPr>
        <w:tc>
          <w:tcPr>
            <w:tcW w:w="1838" w:type="dxa"/>
            <w:vMerge/>
          </w:tcPr>
          <w:p w14:paraId="60F5374D" w14:textId="77777777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3A576987" w14:textId="3BF32658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  <w:r w:rsidRPr="0082306B">
              <w:rPr>
                <w:sz w:val="24"/>
              </w:rPr>
              <w:t>Задержание для передачи органам Министерства внутренних дел Российской Федерации и Федеральной службы безопасности Российской Федерации физических лиц, нарушивших требования в области обеспечения транспортной безопасности, ношения или хранения оружия, боеприпасов, патронов к оружию, взрывчатых веществ или взрывных устройств, ядовитых или радиоактивных веществ, при условии отсутствия законных оснований для их ношения или хранения</w:t>
            </w:r>
          </w:p>
        </w:tc>
      </w:tr>
      <w:tr w:rsidR="0082306B" w:rsidRPr="00377925" w14:paraId="4E311F11" w14:textId="77777777" w:rsidTr="00D05756">
        <w:trPr>
          <w:trHeight w:val="20"/>
        </w:trPr>
        <w:tc>
          <w:tcPr>
            <w:tcW w:w="1838" w:type="dxa"/>
            <w:vMerge/>
          </w:tcPr>
          <w:p w14:paraId="4562E31B" w14:textId="77777777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DAF6E8D" w14:textId="7A12D64E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  <w:r w:rsidRPr="0082306B">
              <w:rPr>
                <w:sz w:val="24"/>
              </w:rPr>
              <w:t>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об обнаружении и распознавании оружия, боеприпасов, взрывчатых веществ или взрывных устройств, ядовитых или радиоактивных веществ и о перемещавших их лицах</w:t>
            </w:r>
          </w:p>
        </w:tc>
      </w:tr>
      <w:tr w:rsidR="0082306B" w:rsidRPr="00377925" w14:paraId="1227BFEF" w14:textId="77777777" w:rsidTr="00D05756">
        <w:trPr>
          <w:trHeight w:val="20"/>
        </w:trPr>
        <w:tc>
          <w:tcPr>
            <w:tcW w:w="1838" w:type="dxa"/>
            <w:vMerge/>
          </w:tcPr>
          <w:p w14:paraId="0B171004" w14:textId="77777777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0ECE0F25" w14:textId="3FB47475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  <w:r w:rsidRPr="0082306B">
              <w:rPr>
                <w:sz w:val="24"/>
              </w:rPr>
              <w:t>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 лицах, застигнутых при совершении или подготовке к совершению актов незаконного вмешательства, а также лицах, оказывающих сопротивление работникам транспортной безопасности при исполнении возложенных на них должностных обязанностей по обеспечению транспортной безопасности</w:t>
            </w:r>
          </w:p>
        </w:tc>
      </w:tr>
      <w:tr w:rsidR="0082306B" w:rsidRPr="00377925" w14:paraId="0A52DEBD" w14:textId="77777777" w:rsidTr="00D05756">
        <w:trPr>
          <w:trHeight w:val="20"/>
        </w:trPr>
        <w:tc>
          <w:tcPr>
            <w:tcW w:w="1838" w:type="dxa"/>
            <w:vMerge/>
          </w:tcPr>
          <w:p w14:paraId="31114957" w14:textId="77777777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F375F60" w14:textId="08E48BBE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  <w:r w:rsidRPr="0082306B">
              <w:rPr>
                <w:sz w:val="24"/>
              </w:rPr>
              <w:t>Незамедлительная передача уполномоченным представителям подразделений Министерства внутренних дел Российской Федерации и Федеральной службы безопасности Российской Федерации на объекте транспортной инфраструктуры или транспортном средстве задержанных физических лиц, используемых такими лицами транспортных средств и находящихся при них материальных объектов, оружия, боеприпасов, патронов к оружию, взрывчатых веществ или взрывных устройств, ядовитых или радиоактивных веществ при условии отсутствия законных оснований для их ношения или хранения</w:t>
            </w:r>
          </w:p>
        </w:tc>
      </w:tr>
      <w:tr w:rsidR="0082306B" w:rsidRPr="00377925" w14:paraId="0210AAD0" w14:textId="77777777" w:rsidTr="00D05756">
        <w:trPr>
          <w:trHeight w:val="20"/>
        </w:trPr>
        <w:tc>
          <w:tcPr>
            <w:tcW w:w="1838" w:type="dxa"/>
            <w:vMerge/>
          </w:tcPr>
          <w:p w14:paraId="5F9D41DE" w14:textId="77777777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2EF4D809" w14:textId="42D1A654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  <w:r w:rsidRPr="0082306B">
              <w:rPr>
                <w:sz w:val="24"/>
              </w:rPr>
              <w:t>Выполнение мероприятий при обнаружении в объектах досмотра предметов и веществ, включенных в перечни оружия, взрывчатых веществ или устройств, предметов и веществ, в отношении которых установлен запрет или ограничение на перемещение в зону транспортной безопасности или ее часть</w:t>
            </w:r>
          </w:p>
        </w:tc>
      </w:tr>
      <w:tr w:rsidR="0082306B" w:rsidRPr="00377925" w14:paraId="410C2BAA" w14:textId="77777777" w:rsidTr="00D05756">
        <w:trPr>
          <w:trHeight w:val="20"/>
        </w:trPr>
        <w:tc>
          <w:tcPr>
            <w:tcW w:w="1838" w:type="dxa"/>
            <w:vMerge/>
          </w:tcPr>
          <w:p w14:paraId="384CDA3B" w14:textId="77777777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75CE00C" w14:textId="7FE6C817" w:rsidR="0082306B" w:rsidRPr="00377925" w:rsidRDefault="0082306B" w:rsidP="0082306B">
            <w:pPr>
              <w:spacing w:after="0" w:line="240" w:lineRule="auto"/>
              <w:rPr>
                <w:sz w:val="24"/>
              </w:rPr>
            </w:pPr>
            <w:r w:rsidRPr="0082306B">
              <w:rPr>
                <w:sz w:val="24"/>
              </w:rPr>
              <w:t>Оформление документации (акты, журналы) в соответствии с правилами проведения досмотра, дополнительного досмотра, повторного досмотра в целях обеспечения транспортной безопасности</w:t>
            </w:r>
          </w:p>
        </w:tc>
      </w:tr>
      <w:tr w:rsidR="002A1AE2" w:rsidRPr="00377925" w14:paraId="1B7A4610" w14:textId="77777777" w:rsidTr="00A478EF">
        <w:trPr>
          <w:trHeight w:val="20"/>
        </w:trPr>
        <w:tc>
          <w:tcPr>
            <w:tcW w:w="1838" w:type="dxa"/>
            <w:vMerge w:val="restart"/>
          </w:tcPr>
          <w:p w14:paraId="7599E9DC" w14:textId="77777777" w:rsidR="002A1AE2" w:rsidRPr="00377925" w:rsidRDefault="002A1AE2" w:rsidP="002A1AE2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Необходимые умения</w:t>
            </w:r>
          </w:p>
        </w:tc>
        <w:tc>
          <w:tcPr>
            <w:tcW w:w="8357" w:type="dxa"/>
          </w:tcPr>
          <w:p w14:paraId="2CAD9D5A" w14:textId="4AFFFB8D" w:rsidR="002A1AE2" w:rsidRPr="00377925" w:rsidRDefault="002A1AE2" w:rsidP="002A1AE2">
            <w:pPr>
              <w:spacing w:after="0" w:line="240" w:lineRule="auto"/>
              <w:rPr>
                <w:sz w:val="24"/>
              </w:rPr>
            </w:pPr>
            <w:r w:rsidRPr="002A1AE2">
              <w:rPr>
                <w:sz w:val="24"/>
              </w:rPr>
              <w:t>Моделировать поведение нарушителей, выявлять уязвимые места и прогнозировать возможные способы совершения актов незаконного вмешательства</w:t>
            </w:r>
          </w:p>
        </w:tc>
      </w:tr>
      <w:tr w:rsidR="002A1AE2" w:rsidRPr="00377925" w14:paraId="42C49C56" w14:textId="77777777" w:rsidTr="00845186">
        <w:trPr>
          <w:trHeight w:val="20"/>
        </w:trPr>
        <w:tc>
          <w:tcPr>
            <w:tcW w:w="1838" w:type="dxa"/>
            <w:vMerge/>
          </w:tcPr>
          <w:p w14:paraId="3CDE886A" w14:textId="77777777" w:rsidR="002A1AE2" w:rsidRPr="00377925" w:rsidRDefault="002A1AE2" w:rsidP="002A1AE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4024119D" w14:textId="59621A7A" w:rsidR="002A1AE2" w:rsidRPr="00377925" w:rsidRDefault="002A1AE2" w:rsidP="002A1AE2">
            <w:pPr>
              <w:spacing w:after="0" w:line="240" w:lineRule="auto"/>
              <w:rPr>
                <w:sz w:val="24"/>
              </w:rPr>
            </w:pPr>
            <w:r w:rsidRPr="002A1AE2">
              <w:rPr>
                <w:sz w:val="24"/>
              </w:rPr>
              <w:t>Пользоваться сертифицированными средствами досмотра</w:t>
            </w:r>
          </w:p>
        </w:tc>
      </w:tr>
      <w:tr w:rsidR="002A1AE2" w:rsidRPr="00377925" w14:paraId="1F03781D" w14:textId="77777777" w:rsidTr="00845186">
        <w:trPr>
          <w:trHeight w:val="20"/>
        </w:trPr>
        <w:tc>
          <w:tcPr>
            <w:tcW w:w="1838" w:type="dxa"/>
            <w:vMerge/>
          </w:tcPr>
          <w:p w14:paraId="0BAE6317" w14:textId="77777777" w:rsidR="002A1AE2" w:rsidRPr="00377925" w:rsidRDefault="002A1AE2" w:rsidP="002A1AE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3C1C26A6" w14:textId="239E9463" w:rsidR="002A1AE2" w:rsidRPr="00377925" w:rsidRDefault="002A1AE2" w:rsidP="002A1AE2">
            <w:pPr>
              <w:spacing w:after="0" w:line="240" w:lineRule="auto"/>
              <w:rPr>
                <w:sz w:val="24"/>
              </w:rPr>
            </w:pPr>
            <w:r w:rsidRPr="002A1AE2">
              <w:rPr>
                <w:sz w:val="24"/>
              </w:rPr>
              <w:t>Проводить досмотр, дополнительный досмотр, повторный досмотр в целях обеспечения транспортной безопасности</w:t>
            </w:r>
          </w:p>
        </w:tc>
      </w:tr>
      <w:tr w:rsidR="002A1AE2" w:rsidRPr="00377925" w14:paraId="45FDA3C5" w14:textId="77777777" w:rsidTr="00845186">
        <w:trPr>
          <w:trHeight w:val="20"/>
        </w:trPr>
        <w:tc>
          <w:tcPr>
            <w:tcW w:w="1838" w:type="dxa"/>
            <w:vMerge/>
          </w:tcPr>
          <w:p w14:paraId="041E3153" w14:textId="77777777" w:rsidR="002A1AE2" w:rsidRPr="00377925" w:rsidRDefault="002A1AE2" w:rsidP="002A1AE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1557023D" w14:textId="15AF5A2E" w:rsidR="002A1AE2" w:rsidRPr="00B93AB1" w:rsidRDefault="002A1AE2" w:rsidP="002A1AE2">
            <w:pPr>
              <w:spacing w:after="0" w:line="240" w:lineRule="auto"/>
              <w:rPr>
                <w:sz w:val="24"/>
              </w:rPr>
            </w:pPr>
            <w:r w:rsidRPr="002A1AE2">
              <w:rPr>
                <w:sz w:val="24"/>
              </w:rPr>
              <w:t>Проверять соответствие вносимого (выносимого) имущества документам, дающим право на его перемещение</w:t>
            </w:r>
          </w:p>
        </w:tc>
      </w:tr>
      <w:tr w:rsidR="002A1AE2" w:rsidRPr="00377925" w14:paraId="14670FC6" w14:textId="77777777" w:rsidTr="00845186">
        <w:trPr>
          <w:trHeight w:val="20"/>
        </w:trPr>
        <w:tc>
          <w:tcPr>
            <w:tcW w:w="1838" w:type="dxa"/>
            <w:vMerge/>
          </w:tcPr>
          <w:p w14:paraId="726EEF60" w14:textId="77777777" w:rsidR="002A1AE2" w:rsidRPr="00377925" w:rsidRDefault="002A1AE2" w:rsidP="002A1AE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24E23063" w14:textId="032363BE" w:rsidR="002A1AE2" w:rsidRPr="00B93AB1" w:rsidRDefault="002A1AE2" w:rsidP="002A1AE2">
            <w:pPr>
              <w:spacing w:after="0" w:line="240" w:lineRule="auto"/>
              <w:rPr>
                <w:sz w:val="24"/>
              </w:rPr>
            </w:pPr>
            <w:r w:rsidRPr="002A1AE2">
              <w:rPr>
                <w:sz w:val="24"/>
              </w:rPr>
              <w:t>Досматривать вносимое (выносимое) имущество</w:t>
            </w:r>
          </w:p>
        </w:tc>
      </w:tr>
      <w:tr w:rsidR="002A1AE2" w:rsidRPr="00377925" w14:paraId="0482881D" w14:textId="77777777" w:rsidTr="00845186">
        <w:trPr>
          <w:trHeight w:val="20"/>
        </w:trPr>
        <w:tc>
          <w:tcPr>
            <w:tcW w:w="1838" w:type="dxa"/>
            <w:vMerge/>
          </w:tcPr>
          <w:p w14:paraId="5BA6E98C" w14:textId="77777777" w:rsidR="002A1AE2" w:rsidRPr="00377925" w:rsidRDefault="002A1AE2" w:rsidP="002A1AE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2D5A83E4" w14:textId="7FB61901" w:rsidR="002A1AE2" w:rsidRPr="00B93AB1" w:rsidRDefault="002A1AE2" w:rsidP="002A1AE2">
            <w:pPr>
              <w:spacing w:after="0" w:line="240" w:lineRule="auto"/>
              <w:rPr>
                <w:sz w:val="24"/>
              </w:rPr>
            </w:pPr>
            <w:r w:rsidRPr="002A1AE2">
              <w:rPr>
                <w:sz w:val="24"/>
              </w:rPr>
              <w:t>Применять правила досмотра автотранспортных средств, самоходных машин и механизмов</w:t>
            </w:r>
          </w:p>
        </w:tc>
      </w:tr>
      <w:tr w:rsidR="002A1AE2" w:rsidRPr="00377925" w14:paraId="3E4A020F" w14:textId="77777777" w:rsidTr="00845186">
        <w:trPr>
          <w:trHeight w:val="20"/>
        </w:trPr>
        <w:tc>
          <w:tcPr>
            <w:tcW w:w="1838" w:type="dxa"/>
            <w:vMerge/>
          </w:tcPr>
          <w:p w14:paraId="35C3815E" w14:textId="77777777" w:rsidR="002A1AE2" w:rsidRPr="00377925" w:rsidRDefault="002A1AE2" w:rsidP="002A1AE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2846C6EC" w14:textId="07EA4949" w:rsidR="002A1AE2" w:rsidRPr="000247C3" w:rsidRDefault="002A1AE2" w:rsidP="002A1AE2">
            <w:pPr>
              <w:spacing w:after="0" w:line="240" w:lineRule="auto"/>
              <w:rPr>
                <w:sz w:val="24"/>
              </w:rPr>
            </w:pPr>
            <w:r w:rsidRPr="002A1AE2">
              <w:rPr>
                <w:sz w:val="24"/>
              </w:rPr>
              <w:t>Передавать информацию об обстановке на объекте транспортной инфраструктуры и (или) транспортном средстве</w:t>
            </w:r>
          </w:p>
        </w:tc>
      </w:tr>
      <w:tr w:rsidR="002A1AE2" w:rsidRPr="00377925" w14:paraId="77F50459" w14:textId="77777777" w:rsidTr="00845186">
        <w:trPr>
          <w:trHeight w:val="20"/>
        </w:trPr>
        <w:tc>
          <w:tcPr>
            <w:tcW w:w="1838" w:type="dxa"/>
            <w:vMerge/>
          </w:tcPr>
          <w:p w14:paraId="3AA74BFA" w14:textId="77777777" w:rsidR="002A1AE2" w:rsidRPr="00377925" w:rsidRDefault="002A1AE2" w:rsidP="002A1AE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3F1A888B" w14:textId="420A1AC2" w:rsidR="002A1AE2" w:rsidRPr="000247C3" w:rsidRDefault="002A1AE2" w:rsidP="002A1AE2">
            <w:pPr>
              <w:spacing w:after="0" w:line="240" w:lineRule="auto"/>
              <w:rPr>
                <w:sz w:val="24"/>
              </w:rPr>
            </w:pPr>
            <w:r w:rsidRPr="002A1AE2">
              <w:rPr>
                <w:sz w:val="24"/>
              </w:rPr>
              <w:t>Пользоваться техническими средствами обеспечения транспортной безопасности</w:t>
            </w:r>
          </w:p>
        </w:tc>
      </w:tr>
      <w:tr w:rsidR="002A1AE2" w:rsidRPr="00377925" w14:paraId="62D14E61" w14:textId="77777777" w:rsidTr="00845186">
        <w:trPr>
          <w:trHeight w:val="20"/>
        </w:trPr>
        <w:tc>
          <w:tcPr>
            <w:tcW w:w="1838" w:type="dxa"/>
            <w:vMerge/>
          </w:tcPr>
          <w:p w14:paraId="78817866" w14:textId="77777777" w:rsidR="002A1AE2" w:rsidRPr="00377925" w:rsidRDefault="002A1AE2" w:rsidP="002A1AE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19F4E3BB" w14:textId="18B168E2" w:rsidR="002A1AE2" w:rsidRPr="000247C3" w:rsidRDefault="002A1AE2" w:rsidP="002A1AE2">
            <w:pPr>
              <w:spacing w:after="0" w:line="240" w:lineRule="auto"/>
              <w:rPr>
                <w:sz w:val="24"/>
              </w:rPr>
            </w:pPr>
            <w:r w:rsidRPr="002A1AE2">
              <w:rPr>
                <w:sz w:val="24"/>
              </w:rPr>
              <w:t>Выявлять признаки возможного совершения актов незаконного вмешательства в деятельность объектов транспортной инфраструктуры и (или) транспортных средств</w:t>
            </w:r>
          </w:p>
        </w:tc>
      </w:tr>
      <w:tr w:rsidR="002A1AE2" w:rsidRPr="00377925" w14:paraId="55D7A9E6" w14:textId="77777777" w:rsidTr="00845186">
        <w:trPr>
          <w:trHeight w:val="20"/>
        </w:trPr>
        <w:tc>
          <w:tcPr>
            <w:tcW w:w="1838" w:type="dxa"/>
            <w:vMerge/>
          </w:tcPr>
          <w:p w14:paraId="4755BDD0" w14:textId="77777777" w:rsidR="002A1AE2" w:rsidRPr="00377925" w:rsidRDefault="002A1AE2" w:rsidP="002A1AE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3F5FB60B" w14:textId="691168DC" w:rsidR="002A1AE2" w:rsidRPr="000247C3" w:rsidRDefault="002A1AE2" w:rsidP="002A1AE2">
            <w:pPr>
              <w:spacing w:after="0" w:line="240" w:lineRule="auto"/>
              <w:rPr>
                <w:sz w:val="24"/>
              </w:rPr>
            </w:pPr>
            <w:r w:rsidRPr="002A1AE2">
              <w:rPr>
                <w:sz w:val="24"/>
              </w:rPr>
              <w:t>Применять правила проверки документов, выявления и распознавания на контрольно-пропускных пунктах (постах) или на транспортных средствах физических лиц, не имеющих правовых оснований на проход и (или) проезд в зону транспортной безопасности или на критические элементы объектов транспортной инфраструктуры или транспортных средств</w:t>
            </w:r>
          </w:p>
        </w:tc>
      </w:tr>
      <w:tr w:rsidR="002A1AE2" w:rsidRPr="00377925" w14:paraId="6E8E39E4" w14:textId="77777777" w:rsidTr="00845186">
        <w:trPr>
          <w:trHeight w:val="20"/>
        </w:trPr>
        <w:tc>
          <w:tcPr>
            <w:tcW w:w="1838" w:type="dxa"/>
            <w:vMerge/>
          </w:tcPr>
          <w:p w14:paraId="79710650" w14:textId="77777777" w:rsidR="002A1AE2" w:rsidRPr="00377925" w:rsidRDefault="002A1AE2" w:rsidP="002A1AE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000C2FB1" w14:textId="5BF0BA0E" w:rsidR="002A1AE2" w:rsidRPr="000247C3" w:rsidRDefault="002A1AE2" w:rsidP="002A1AE2">
            <w:pPr>
              <w:spacing w:after="0" w:line="240" w:lineRule="auto"/>
              <w:rPr>
                <w:sz w:val="24"/>
              </w:rPr>
            </w:pPr>
            <w:r w:rsidRPr="002A1AE2">
              <w:rPr>
                <w:sz w:val="24"/>
              </w:rPr>
              <w:t>Анализировать данные технических средств обеспечения транспортной безопасности</w:t>
            </w:r>
          </w:p>
        </w:tc>
      </w:tr>
      <w:tr w:rsidR="00A10E2F" w:rsidRPr="00377925" w14:paraId="644FC0EE" w14:textId="77777777" w:rsidTr="008B5099">
        <w:trPr>
          <w:trHeight w:val="20"/>
        </w:trPr>
        <w:tc>
          <w:tcPr>
            <w:tcW w:w="1838" w:type="dxa"/>
            <w:vMerge w:val="restart"/>
          </w:tcPr>
          <w:p w14:paraId="6323A0CA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Необходимые знания</w:t>
            </w:r>
          </w:p>
        </w:tc>
        <w:tc>
          <w:tcPr>
            <w:tcW w:w="8357" w:type="dxa"/>
            <w:vAlign w:val="bottom"/>
          </w:tcPr>
          <w:p w14:paraId="68DC3E52" w14:textId="3F1B87E9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 xml:space="preserve">Основные понятия, используемые в Федеральном </w:t>
            </w:r>
            <w:hyperlink r:id="rId14" w:tooltip="Федеральный закон от 09.02.2007 N 16-ФЗ (ред. от 21.04.2025) &quot;О транспортной безопасности&quot; {КонсультантПлюс}">
              <w:r w:rsidRPr="00A10E2F">
                <w:rPr>
                  <w:sz w:val="24"/>
                </w:rPr>
                <w:t>законе</w:t>
              </w:r>
            </w:hyperlink>
            <w:r w:rsidRPr="00A10E2F">
              <w:rPr>
                <w:sz w:val="24"/>
              </w:rPr>
              <w:t xml:space="preserve"> "О транспортной безопасности"</w:t>
            </w:r>
          </w:p>
        </w:tc>
      </w:tr>
      <w:tr w:rsidR="00A10E2F" w:rsidRPr="00377925" w14:paraId="65A9C2CE" w14:textId="77777777" w:rsidTr="008B5099">
        <w:trPr>
          <w:trHeight w:val="20"/>
        </w:trPr>
        <w:tc>
          <w:tcPr>
            <w:tcW w:w="1838" w:type="dxa"/>
            <w:vMerge/>
          </w:tcPr>
          <w:p w14:paraId="62A94EF0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14463D49" w14:textId="1E39DE66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Положения законодательных и нормативных правовых актов в области обеспечения транспортной безопасности</w:t>
            </w:r>
          </w:p>
        </w:tc>
      </w:tr>
      <w:tr w:rsidR="00A10E2F" w:rsidRPr="00377925" w14:paraId="2447D902" w14:textId="77777777" w:rsidTr="008B5099">
        <w:trPr>
          <w:trHeight w:val="20"/>
        </w:trPr>
        <w:tc>
          <w:tcPr>
            <w:tcW w:w="1838" w:type="dxa"/>
            <w:vMerge/>
          </w:tcPr>
          <w:p w14:paraId="3CA335E6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5C5782F5" w14:textId="2D159FFC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Перечень угроз совершения актов незаконного вмешательства, порядок объявления (установления) уровней безопасности объектов транспортной инфраструктуры и (или) транспортных средств</w:t>
            </w:r>
          </w:p>
        </w:tc>
      </w:tr>
      <w:tr w:rsidR="00A10E2F" w:rsidRPr="00377925" w14:paraId="150CDFDB" w14:textId="77777777" w:rsidTr="008B5099">
        <w:trPr>
          <w:trHeight w:val="20"/>
        </w:trPr>
        <w:tc>
          <w:tcPr>
            <w:tcW w:w="1838" w:type="dxa"/>
            <w:vMerge/>
          </w:tcPr>
          <w:p w14:paraId="6B49A370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030FED3D" w14:textId="31A7517A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Требования по обеспечению транспортной безопасности объектов транспортной инфраструктуры и (или) транспортных средств, в том числе требования к антитеррористической защищенности объектов (территорий), учитывающие уровни безопасности (в части воздушного транспорта)</w:t>
            </w:r>
          </w:p>
        </w:tc>
      </w:tr>
      <w:tr w:rsidR="00A10E2F" w:rsidRPr="00377925" w14:paraId="56F07ED0" w14:textId="77777777" w:rsidTr="008B5099">
        <w:trPr>
          <w:trHeight w:val="20"/>
        </w:trPr>
        <w:tc>
          <w:tcPr>
            <w:tcW w:w="1838" w:type="dxa"/>
            <w:vMerge/>
          </w:tcPr>
          <w:p w14:paraId="76AC386A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47FD2E92" w14:textId="7AED815F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Особенности реализации требований по обеспечению транспортной безопасности объектов транспортной инфраструктуры и (или) транспортных средств (в части воздушного транспорта)</w:t>
            </w:r>
          </w:p>
        </w:tc>
      </w:tr>
      <w:tr w:rsidR="00A10E2F" w:rsidRPr="00377925" w14:paraId="6946BB5D" w14:textId="77777777" w:rsidTr="008B5099">
        <w:trPr>
          <w:trHeight w:val="20"/>
        </w:trPr>
        <w:tc>
          <w:tcPr>
            <w:tcW w:w="1838" w:type="dxa"/>
            <w:vMerge/>
          </w:tcPr>
          <w:p w14:paraId="0003BCB5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2A6B1664" w14:textId="0489015E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Порядок применения физической силы, специальных средств и служебного огнестрельного оружия работниками подразделений транспортной безопасности</w:t>
            </w:r>
          </w:p>
        </w:tc>
      </w:tr>
      <w:tr w:rsidR="00A10E2F" w:rsidRPr="00377925" w14:paraId="55BFB05E" w14:textId="77777777" w:rsidTr="008B5099">
        <w:trPr>
          <w:trHeight w:val="20"/>
        </w:trPr>
        <w:tc>
          <w:tcPr>
            <w:tcW w:w="1838" w:type="dxa"/>
            <w:vMerge/>
          </w:tcPr>
          <w:p w14:paraId="684393CB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0389BA60" w14:textId="17061D56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Правила приобретения, хранения, ношения, учета, ремонта и уничтожения специальных средств, электрошоковых устройств и искровых разрядников, используемых работниками подразделений транспортной безопасности</w:t>
            </w:r>
          </w:p>
        </w:tc>
      </w:tr>
      <w:tr w:rsidR="00A10E2F" w:rsidRPr="00377925" w14:paraId="4EABE33E" w14:textId="77777777" w:rsidTr="008B5099">
        <w:trPr>
          <w:trHeight w:val="20"/>
        </w:trPr>
        <w:tc>
          <w:tcPr>
            <w:tcW w:w="1838" w:type="dxa"/>
            <w:vMerge/>
          </w:tcPr>
          <w:p w14:paraId="13554848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49C2BBCF" w14:textId="60A029D5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Перечень специальных средств, электрошоковых устройств и искровых разрядников, видов, типов и моделей служебного огнестрельного оружия, патронов к нему и нормы обеспечения ими работников подразделений транспортной безопасности</w:t>
            </w:r>
          </w:p>
        </w:tc>
      </w:tr>
      <w:tr w:rsidR="00A10E2F" w:rsidRPr="00377925" w14:paraId="4499FE27" w14:textId="77777777" w:rsidTr="008B5099">
        <w:trPr>
          <w:trHeight w:val="20"/>
        </w:trPr>
        <w:tc>
          <w:tcPr>
            <w:tcW w:w="1838" w:type="dxa"/>
            <w:vMerge/>
          </w:tcPr>
          <w:p w14:paraId="3E2E4D15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114FFC98" w14:textId="7B71B60E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Права работников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</w:t>
            </w:r>
          </w:p>
        </w:tc>
      </w:tr>
      <w:tr w:rsidR="00A10E2F" w:rsidRPr="00377925" w14:paraId="141609DF" w14:textId="77777777" w:rsidTr="008B5099">
        <w:trPr>
          <w:trHeight w:val="20"/>
        </w:trPr>
        <w:tc>
          <w:tcPr>
            <w:tcW w:w="1838" w:type="dxa"/>
            <w:vMerge/>
          </w:tcPr>
          <w:p w14:paraId="5F245B93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10D9F198" w14:textId="54622395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Положения законодательства Российской Федерации, регламентирующие проведение досмотра, дополнительного досмотра, повторного досмотра, наблюдения и (или) собеседования в целях обеспечения транспортной безопасности</w:t>
            </w:r>
          </w:p>
        </w:tc>
      </w:tr>
      <w:tr w:rsidR="00A10E2F" w:rsidRPr="00377925" w14:paraId="05FC79BB" w14:textId="77777777" w:rsidTr="008B5099">
        <w:trPr>
          <w:trHeight w:val="20"/>
        </w:trPr>
        <w:tc>
          <w:tcPr>
            <w:tcW w:w="1838" w:type="dxa"/>
            <w:vMerge/>
          </w:tcPr>
          <w:p w14:paraId="1077E93F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633BBE32" w14:textId="53FBE591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Порядок обращения со сведениями о результатах проведенной оценки уязвимости объектов транспортной инфраструктуры, а также со сведениями, содержащимися в программах обеспечения транспортной безопасности эксплуатантов (транспортных средств), планах и паспортах обеспечения транспортной безопасности объектов транспортной инфраструктуры и (или) транспортных средств и являющимися информацией ограниченного доступа (в части воздушного транспорта)</w:t>
            </w:r>
          </w:p>
        </w:tc>
      </w:tr>
      <w:tr w:rsidR="00A10E2F" w:rsidRPr="00377925" w14:paraId="10A99ED2" w14:textId="77777777" w:rsidTr="008B5099">
        <w:trPr>
          <w:trHeight w:val="20"/>
        </w:trPr>
        <w:tc>
          <w:tcPr>
            <w:tcW w:w="1838" w:type="dxa"/>
            <w:vMerge/>
          </w:tcPr>
          <w:p w14:paraId="491C22A4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5769CB50" w14:textId="01A2CEBC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Ограничения при выполнении работ, непосредственно связанных с обеспечением транспортной безопасности</w:t>
            </w:r>
          </w:p>
        </w:tc>
      </w:tr>
      <w:tr w:rsidR="00A10E2F" w:rsidRPr="00377925" w14:paraId="42FB7F42" w14:textId="77777777" w:rsidTr="008B5099">
        <w:trPr>
          <w:trHeight w:val="20"/>
        </w:trPr>
        <w:tc>
          <w:tcPr>
            <w:tcW w:w="1838" w:type="dxa"/>
            <w:vMerge/>
          </w:tcPr>
          <w:p w14:paraId="3F5CD9BC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6819DB35" w14:textId="5DE1BAB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 xml:space="preserve">Схема размещения средств и состав оснащения средствами досмотра контрольно-пропускных пунктов (постов) на границах зоны безопасности и (или) </w:t>
            </w:r>
            <w:r w:rsidRPr="00A10E2F">
              <w:rPr>
                <w:sz w:val="24"/>
              </w:rPr>
              <w:lastRenderedPageBreak/>
              <w:t>ее секторов, критических элементов объектов транспортной инфраструктуры и (или) транспортных средств, а также зоны свободного доступа объектов транспортной инфраструктуры</w:t>
            </w:r>
          </w:p>
        </w:tc>
      </w:tr>
      <w:tr w:rsidR="00A10E2F" w:rsidRPr="00377925" w14:paraId="00164365" w14:textId="77777777" w:rsidTr="008B5099">
        <w:trPr>
          <w:trHeight w:val="20"/>
        </w:trPr>
        <w:tc>
          <w:tcPr>
            <w:tcW w:w="1838" w:type="dxa"/>
            <w:vMerge/>
          </w:tcPr>
          <w:p w14:paraId="5254F96F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20F2077E" w14:textId="37C4F611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Порядок информирования субъектами транспортной инфраструктуры и перевозчиками об угрозах совершения или о совершении актов незаконного вмешательства в деятельность объекта транспортной инфраструктуры и (или) транспортных средств</w:t>
            </w:r>
          </w:p>
        </w:tc>
      </w:tr>
      <w:tr w:rsidR="00A10E2F" w:rsidRPr="00377925" w14:paraId="2A518560" w14:textId="77777777" w:rsidTr="008B5099">
        <w:trPr>
          <w:trHeight w:val="20"/>
        </w:trPr>
        <w:tc>
          <w:tcPr>
            <w:tcW w:w="1838" w:type="dxa"/>
            <w:vMerge/>
          </w:tcPr>
          <w:p w14:paraId="01FE2FF8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0F82DC7E" w14:textId="1A20CB96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Основания привлечения к административной ответственности за нарушение требований в области транспортной безопасности, установленных в области обеспечения транспортной безопасности порядков и правил, уголовной ответственности за нарушение требований в области транспортной безопасности</w:t>
            </w:r>
          </w:p>
        </w:tc>
      </w:tr>
      <w:tr w:rsidR="00A10E2F" w:rsidRPr="00377925" w14:paraId="30AF7AD7" w14:textId="77777777" w:rsidTr="008B5099">
        <w:trPr>
          <w:trHeight w:val="20"/>
        </w:trPr>
        <w:tc>
          <w:tcPr>
            <w:tcW w:w="1838" w:type="dxa"/>
            <w:vMerge/>
          </w:tcPr>
          <w:p w14:paraId="44E279EB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3F6C16B2" w14:textId="772EF20F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Перечень должностных лиц подразделений транспортной безопасности, уполномоченных на принятие решения о пресечении функционирования беспилотных аппаратов в целях защиты от актов незаконного вмешательства объектов транспортной инфраструктуры, вокруг которых установлены зоны безопасности</w:t>
            </w:r>
          </w:p>
        </w:tc>
      </w:tr>
      <w:tr w:rsidR="00A10E2F" w:rsidRPr="00377925" w14:paraId="0CEE53B1" w14:textId="77777777" w:rsidTr="008B5099">
        <w:trPr>
          <w:trHeight w:val="20"/>
        </w:trPr>
        <w:tc>
          <w:tcPr>
            <w:tcW w:w="1838" w:type="dxa"/>
            <w:vMerge/>
          </w:tcPr>
          <w:p w14:paraId="1907D08B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5BD81D71" w14:textId="5F092EF8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Порядок принятия решения о пресечении функционирования беспилотных аппаратов в целях защиты от актов незаконного вмешательства объектов транспортной инфраструктуры, вокруг которых установлены зоны безопасности, и перечень должностных лиц подразделений транспортной безопасности, уполномоченных на принятие такого решения</w:t>
            </w:r>
          </w:p>
        </w:tc>
      </w:tr>
      <w:tr w:rsidR="00A10E2F" w:rsidRPr="00377925" w14:paraId="57C88B02" w14:textId="77777777" w:rsidTr="008B5099">
        <w:trPr>
          <w:trHeight w:val="20"/>
        </w:trPr>
        <w:tc>
          <w:tcPr>
            <w:tcW w:w="1838" w:type="dxa"/>
            <w:vMerge/>
          </w:tcPr>
          <w:p w14:paraId="5D7F578D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794E9C21" w14:textId="7E5BD44E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Порядок выявления и распознавания на контрольно-пропускных пунктах (постах) или на транспортных средствах физических лиц, не имеющих правовых оснований на проход и (или) проезд в зону транспортной безопасности или на критические элементы объектов транспортной инфраструктуры или транспортных средств</w:t>
            </w:r>
          </w:p>
        </w:tc>
      </w:tr>
      <w:tr w:rsidR="00A10E2F" w:rsidRPr="00377925" w14:paraId="61AE6E06" w14:textId="77777777" w:rsidTr="008B5099">
        <w:trPr>
          <w:trHeight w:val="20"/>
        </w:trPr>
        <w:tc>
          <w:tcPr>
            <w:tcW w:w="1838" w:type="dxa"/>
            <w:vMerge/>
          </w:tcPr>
          <w:p w14:paraId="79748C1E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07304407" w14:textId="23ECA9FA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Перечни устройств, предметов и веществ, которые запрещены или ограничены для перемещения в зону транспортной безопасности или ее часть, а также условия, в случае соблюдения которых устройства, предметы и вещества могут быть перемещены в перевозочный и (или) технологический секторы зоны транспортной безопасности, на критические элементы объектов транспортной инфраструктуры и (или) транспортных средств</w:t>
            </w:r>
          </w:p>
        </w:tc>
      </w:tr>
      <w:tr w:rsidR="00A10E2F" w:rsidRPr="00377925" w14:paraId="35934512" w14:textId="77777777" w:rsidTr="008B5099">
        <w:trPr>
          <w:trHeight w:val="20"/>
        </w:trPr>
        <w:tc>
          <w:tcPr>
            <w:tcW w:w="1838" w:type="dxa"/>
            <w:vMerge/>
          </w:tcPr>
          <w:p w14:paraId="77C05D82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29D0427B" w14:textId="49419630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Перечень опасных веществ и предметов, взрывчатых веществ, оружия, боеприпасов, запрещенных (разрешенных с соблюдением требуемых условий) к перевозке на борту воздушного судна членами экипажа и пассажирами в зарегистрированном багаже и вещах, находящихся при пассажирах</w:t>
            </w:r>
          </w:p>
        </w:tc>
      </w:tr>
      <w:tr w:rsidR="00A10E2F" w:rsidRPr="00377925" w14:paraId="11F8C37F" w14:textId="77777777" w:rsidTr="008B5099">
        <w:trPr>
          <w:trHeight w:val="20"/>
        </w:trPr>
        <w:tc>
          <w:tcPr>
            <w:tcW w:w="1838" w:type="dxa"/>
            <w:vMerge/>
          </w:tcPr>
          <w:p w14:paraId="057445A3" w14:textId="77777777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58A02002" w14:textId="742B9C61" w:rsidR="00A10E2F" w:rsidRPr="00377925" w:rsidRDefault="00A10E2F" w:rsidP="00A10E2F">
            <w:pPr>
              <w:spacing w:after="0" w:line="240" w:lineRule="auto"/>
              <w:rPr>
                <w:sz w:val="24"/>
              </w:rPr>
            </w:pPr>
            <w:r w:rsidRPr="00A10E2F">
              <w:rPr>
                <w:sz w:val="24"/>
              </w:rPr>
              <w:t>Внешние признаки схожести с оружием, взрывчатыми веществами или устройствами, предметами и веществами, в отношении которых установлены запрет или ограничение на перемещение в зону транспортной безопасности или ее часть и (или) которые могут быть использованы для совершения актов незаконного вмешательства</w:t>
            </w:r>
          </w:p>
        </w:tc>
      </w:tr>
      <w:tr w:rsidR="00FF7023" w:rsidRPr="00377925" w14:paraId="616C284A" w14:textId="77777777" w:rsidTr="00A478EF">
        <w:trPr>
          <w:trHeight w:val="20"/>
        </w:trPr>
        <w:tc>
          <w:tcPr>
            <w:tcW w:w="1838" w:type="dxa"/>
            <w:vMerge w:val="restart"/>
          </w:tcPr>
          <w:p w14:paraId="735CD9B2" w14:textId="349D6CBD" w:rsidR="00FF7023" w:rsidRPr="00377925" w:rsidRDefault="00FF7023" w:rsidP="003323D7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Применяемые орудия труда</w:t>
            </w:r>
          </w:p>
        </w:tc>
        <w:tc>
          <w:tcPr>
            <w:tcW w:w="8357" w:type="dxa"/>
          </w:tcPr>
          <w:p w14:paraId="4C1875CD" w14:textId="615AFA60" w:rsidR="00FF7023" w:rsidRPr="00377925" w:rsidRDefault="00FF7023" w:rsidP="003323D7">
            <w:pPr>
              <w:spacing w:after="0" w:line="240" w:lineRule="auto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Технические средства досмотра, включая </w:t>
            </w:r>
            <w:proofErr w:type="spellStart"/>
            <w:r w:rsidRPr="00E86699">
              <w:rPr>
                <w:sz w:val="24"/>
              </w:rPr>
              <w:t>рентгенотелевизионны</w:t>
            </w:r>
            <w:r>
              <w:rPr>
                <w:sz w:val="24"/>
              </w:rPr>
              <w:t>е</w:t>
            </w:r>
            <w:proofErr w:type="spellEnd"/>
            <w:r w:rsidRPr="00E86699">
              <w:rPr>
                <w:sz w:val="24"/>
              </w:rPr>
              <w:t xml:space="preserve">, </w:t>
            </w:r>
            <w:proofErr w:type="spellStart"/>
            <w:r w:rsidRPr="00E86699">
              <w:rPr>
                <w:sz w:val="24"/>
              </w:rPr>
              <w:t>радиоскопически</w:t>
            </w:r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томографические</w:t>
            </w:r>
            <w:proofErr w:type="spellEnd"/>
            <w:r w:rsidRPr="00E86699">
              <w:rPr>
                <w:sz w:val="24"/>
              </w:rPr>
              <w:t xml:space="preserve"> установ</w:t>
            </w:r>
            <w:r>
              <w:rPr>
                <w:sz w:val="24"/>
              </w:rPr>
              <w:t>ки</w:t>
            </w:r>
            <w:r w:rsidRPr="00E86699">
              <w:rPr>
                <w:sz w:val="24"/>
              </w:rPr>
              <w:t>, стационарны</w:t>
            </w:r>
            <w:r>
              <w:rPr>
                <w:sz w:val="24"/>
              </w:rPr>
              <w:t>е</w:t>
            </w:r>
            <w:r w:rsidRPr="00E86699">
              <w:rPr>
                <w:sz w:val="24"/>
              </w:rPr>
              <w:t>, переносны</w:t>
            </w:r>
            <w:r>
              <w:rPr>
                <w:sz w:val="24"/>
              </w:rPr>
              <w:t>е</w:t>
            </w:r>
            <w:r w:rsidRPr="00E86699">
              <w:rPr>
                <w:sz w:val="24"/>
              </w:rPr>
              <w:t xml:space="preserve"> и ручны</w:t>
            </w:r>
            <w:r>
              <w:rPr>
                <w:sz w:val="24"/>
              </w:rPr>
              <w:t>е</w:t>
            </w:r>
            <w:r w:rsidRPr="00E86699">
              <w:rPr>
                <w:sz w:val="24"/>
              </w:rPr>
              <w:t xml:space="preserve"> металлодетектор</w:t>
            </w:r>
            <w:r>
              <w:rPr>
                <w:sz w:val="24"/>
              </w:rPr>
              <w:t>ы</w:t>
            </w:r>
            <w:r w:rsidRPr="00E86699">
              <w:rPr>
                <w:sz w:val="24"/>
              </w:rPr>
              <w:t>, газоаналитическ</w:t>
            </w:r>
            <w:r>
              <w:rPr>
                <w:sz w:val="24"/>
              </w:rPr>
              <w:t>ую</w:t>
            </w:r>
            <w:r w:rsidRPr="00E86699">
              <w:rPr>
                <w:sz w:val="24"/>
              </w:rPr>
              <w:t xml:space="preserve"> и химическ</w:t>
            </w:r>
            <w:r>
              <w:rPr>
                <w:sz w:val="24"/>
              </w:rPr>
              <w:t>ую</w:t>
            </w:r>
            <w:r w:rsidRPr="00E86699">
              <w:rPr>
                <w:sz w:val="24"/>
              </w:rPr>
              <w:t xml:space="preserve"> аппаратур</w:t>
            </w:r>
            <w:r>
              <w:rPr>
                <w:sz w:val="24"/>
              </w:rPr>
              <w:t>у</w:t>
            </w:r>
            <w:r w:rsidRPr="00E86699">
              <w:rPr>
                <w:sz w:val="24"/>
              </w:rPr>
              <w:t>, а также устройств</w:t>
            </w:r>
            <w:r>
              <w:rPr>
                <w:sz w:val="24"/>
              </w:rPr>
              <w:t>а</w:t>
            </w:r>
            <w:r w:rsidRPr="00E86699">
              <w:rPr>
                <w:sz w:val="24"/>
              </w:rPr>
              <w:t>, обеспечивающи</w:t>
            </w:r>
            <w:r>
              <w:rPr>
                <w:sz w:val="24"/>
              </w:rPr>
              <w:t>е</w:t>
            </w:r>
            <w:r w:rsidRPr="00E86699">
              <w:rPr>
                <w:sz w:val="24"/>
              </w:rPr>
              <w:t xml:space="preserve"> обнаружение оружия, взрывчатых веществ или устройств, предметов и веществ, в отношении которых установлены запрет или ограничение на перемещение в зону транспортной безопасности или ее часть</w:t>
            </w:r>
          </w:p>
        </w:tc>
      </w:tr>
      <w:tr w:rsidR="00FF7023" w:rsidRPr="00377925" w14:paraId="72C7D4EF" w14:textId="77777777" w:rsidTr="00A478EF">
        <w:trPr>
          <w:trHeight w:val="20"/>
        </w:trPr>
        <w:tc>
          <w:tcPr>
            <w:tcW w:w="1838" w:type="dxa"/>
            <w:vMerge/>
          </w:tcPr>
          <w:p w14:paraId="0D529187" w14:textId="77777777" w:rsidR="00FF7023" w:rsidRPr="00377925" w:rsidRDefault="00FF7023" w:rsidP="00FF7023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33A59813" w14:textId="1D94A4BA" w:rsidR="00FF7023" w:rsidRPr="00B26474" w:rsidRDefault="00FF7023" w:rsidP="00FF7023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0E47FA">
              <w:rPr>
                <w:color w:val="000000" w:themeColor="text1"/>
                <w:sz w:val="24"/>
              </w:rPr>
              <w:t>Средства индивидуальной защиты</w:t>
            </w:r>
            <w:r>
              <w:rPr>
                <w:color w:val="000000" w:themeColor="text1"/>
                <w:sz w:val="24"/>
              </w:rPr>
              <w:t xml:space="preserve"> (сигнальный жилет)</w:t>
            </w:r>
          </w:p>
        </w:tc>
      </w:tr>
      <w:tr w:rsidR="00FF7023" w:rsidRPr="00377925" w14:paraId="6656F640" w14:textId="77777777" w:rsidTr="00A478EF">
        <w:trPr>
          <w:trHeight w:val="20"/>
        </w:trPr>
        <w:tc>
          <w:tcPr>
            <w:tcW w:w="1838" w:type="dxa"/>
            <w:vMerge/>
          </w:tcPr>
          <w:p w14:paraId="7740D253" w14:textId="77777777" w:rsidR="00FF7023" w:rsidRPr="00377925" w:rsidRDefault="00FF7023" w:rsidP="00FF7023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0CD1C3F3" w14:textId="6A2424FD" w:rsidR="00FF7023" w:rsidRPr="00B26474" w:rsidRDefault="00FF7023" w:rsidP="00FF7023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B26474">
              <w:rPr>
                <w:color w:val="000000" w:themeColor="text1"/>
                <w:sz w:val="24"/>
              </w:rPr>
              <w:t>Индивидуальные дозиметры для контроля полученной дозы ионизирующего излучения</w:t>
            </w:r>
          </w:p>
        </w:tc>
      </w:tr>
      <w:tr w:rsidR="00FF7023" w:rsidRPr="00377925" w14:paraId="6FF5C920" w14:textId="77777777" w:rsidTr="00A478EF">
        <w:trPr>
          <w:trHeight w:val="20"/>
        </w:trPr>
        <w:tc>
          <w:tcPr>
            <w:tcW w:w="1838" w:type="dxa"/>
            <w:vMerge/>
          </w:tcPr>
          <w:p w14:paraId="2106C109" w14:textId="77777777" w:rsidR="00FF7023" w:rsidRPr="00377925" w:rsidRDefault="00FF7023" w:rsidP="00FF7023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1B28313E" w14:textId="07ABFE31" w:rsidR="00FF7023" w:rsidRPr="000E47FA" w:rsidRDefault="00FF7023" w:rsidP="00FF7023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B26474">
              <w:rPr>
                <w:color w:val="000000" w:themeColor="text1"/>
                <w:sz w:val="24"/>
              </w:rPr>
              <w:t xml:space="preserve">Переносные средства видеонаблюдения </w:t>
            </w:r>
          </w:p>
        </w:tc>
      </w:tr>
      <w:tr w:rsidR="00FF7023" w:rsidRPr="00377925" w14:paraId="704CAB8B" w14:textId="77777777" w:rsidTr="00A478EF">
        <w:trPr>
          <w:trHeight w:val="20"/>
        </w:trPr>
        <w:tc>
          <w:tcPr>
            <w:tcW w:w="1838" w:type="dxa"/>
            <w:vMerge/>
          </w:tcPr>
          <w:p w14:paraId="0B213D68" w14:textId="77777777" w:rsidR="00FF7023" w:rsidRPr="00377925" w:rsidRDefault="00FF7023" w:rsidP="00FF7023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153D6B5E" w14:textId="6C435013" w:rsidR="00FF7023" w:rsidRPr="000E47FA" w:rsidRDefault="00FF7023" w:rsidP="00FF7023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B26474">
              <w:rPr>
                <w:color w:val="000000" w:themeColor="text1"/>
                <w:sz w:val="24"/>
              </w:rPr>
              <w:t>Переносные средства радиосвязи</w:t>
            </w:r>
          </w:p>
        </w:tc>
      </w:tr>
      <w:tr w:rsidR="00FF7023" w:rsidRPr="00377925" w14:paraId="1F959425" w14:textId="77777777" w:rsidTr="00A478EF">
        <w:trPr>
          <w:trHeight w:val="20"/>
        </w:trPr>
        <w:tc>
          <w:tcPr>
            <w:tcW w:w="1838" w:type="dxa"/>
            <w:vMerge/>
          </w:tcPr>
          <w:p w14:paraId="7C2BB04C" w14:textId="77777777" w:rsidR="00FF7023" w:rsidRPr="00377925" w:rsidRDefault="00FF7023" w:rsidP="00FF7023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33174A99" w14:textId="2FA533D4" w:rsidR="00FF7023" w:rsidRPr="000E47FA" w:rsidRDefault="00FF7023" w:rsidP="00FF7023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B26474">
              <w:rPr>
                <w:color w:val="000000" w:themeColor="text1"/>
                <w:sz w:val="24"/>
              </w:rPr>
              <w:t>Взвешивающие механизмы для проверки транспортных средств</w:t>
            </w:r>
          </w:p>
        </w:tc>
      </w:tr>
      <w:tr w:rsidR="00FF7023" w:rsidRPr="00377925" w14:paraId="66CF3B04" w14:textId="77777777" w:rsidTr="00A478EF">
        <w:trPr>
          <w:trHeight w:val="20"/>
        </w:trPr>
        <w:tc>
          <w:tcPr>
            <w:tcW w:w="1838" w:type="dxa"/>
            <w:vMerge/>
          </w:tcPr>
          <w:p w14:paraId="533ACC31" w14:textId="77777777" w:rsidR="00FF7023" w:rsidRPr="00377925" w:rsidRDefault="00FF7023" w:rsidP="00FF7023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11B84F84" w14:textId="4B3DB5D0" w:rsidR="00FF7023" w:rsidRPr="00B26474" w:rsidRDefault="00FF7023" w:rsidP="00FF7023">
            <w:pPr>
              <w:spacing w:after="0" w:line="240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</w:t>
            </w:r>
            <w:r w:rsidRPr="00FF7023">
              <w:rPr>
                <w:color w:val="000000" w:themeColor="text1"/>
                <w:sz w:val="24"/>
              </w:rPr>
              <w:t>редства принудительной остановки автотранспорта</w:t>
            </w:r>
          </w:p>
        </w:tc>
      </w:tr>
      <w:tr w:rsidR="00FF7023" w:rsidRPr="00377925" w14:paraId="58B895A3" w14:textId="77777777" w:rsidTr="00A478EF">
        <w:trPr>
          <w:trHeight w:val="20"/>
        </w:trPr>
        <w:tc>
          <w:tcPr>
            <w:tcW w:w="1838" w:type="dxa"/>
            <w:vMerge/>
          </w:tcPr>
          <w:p w14:paraId="188C0AF0" w14:textId="77777777" w:rsidR="00FF7023" w:rsidRPr="00377925" w:rsidRDefault="00FF7023" w:rsidP="00FF7023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4F8C6983" w14:textId="16C966C7" w:rsidR="00FF7023" w:rsidRDefault="00FF7023" w:rsidP="00FF7023">
            <w:pPr>
              <w:spacing w:after="0" w:line="240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</w:t>
            </w:r>
            <w:r w:rsidRPr="00FF7023">
              <w:rPr>
                <w:color w:val="000000" w:themeColor="text1"/>
                <w:sz w:val="24"/>
              </w:rPr>
              <w:t>ереносной искусственный источник света</w:t>
            </w:r>
            <w:r>
              <w:rPr>
                <w:color w:val="000000" w:themeColor="text1"/>
                <w:sz w:val="24"/>
              </w:rPr>
              <w:t>, применяемый для досмотра (фонарь)</w:t>
            </w:r>
          </w:p>
        </w:tc>
      </w:tr>
      <w:tr w:rsidR="00FF7023" w:rsidRPr="00377925" w14:paraId="329A46C0" w14:textId="77777777" w:rsidTr="00A478EF">
        <w:trPr>
          <w:trHeight w:val="20"/>
        </w:trPr>
        <w:tc>
          <w:tcPr>
            <w:tcW w:w="1838" w:type="dxa"/>
            <w:vMerge/>
          </w:tcPr>
          <w:p w14:paraId="2ED60F27" w14:textId="77777777" w:rsidR="00FF7023" w:rsidRPr="00377925" w:rsidRDefault="00FF7023" w:rsidP="00FF7023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51004F0" w14:textId="3256573F" w:rsidR="00FF7023" w:rsidRDefault="00FF7023" w:rsidP="00FF7023">
            <w:pPr>
              <w:spacing w:after="0" w:line="240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Комплекты досмотровых зеркал</w:t>
            </w:r>
          </w:p>
        </w:tc>
      </w:tr>
      <w:tr w:rsidR="00FF7023" w:rsidRPr="00377925" w14:paraId="16949642" w14:textId="77777777" w:rsidTr="00A478EF">
        <w:trPr>
          <w:trHeight w:val="20"/>
        </w:trPr>
        <w:tc>
          <w:tcPr>
            <w:tcW w:w="1838" w:type="dxa"/>
            <w:vMerge/>
          </w:tcPr>
          <w:p w14:paraId="7B35BF0E" w14:textId="77777777" w:rsidR="00FF7023" w:rsidRPr="00377925" w:rsidRDefault="00FF7023" w:rsidP="00FF7023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57EF68CE" w14:textId="3797EE4C" w:rsidR="00FF7023" w:rsidRDefault="00FF7023" w:rsidP="00FF7023">
            <w:pPr>
              <w:spacing w:after="0" w:line="240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Мобильные и стационарные </w:t>
            </w:r>
            <w:proofErr w:type="spellStart"/>
            <w:r>
              <w:rPr>
                <w:color w:val="000000" w:themeColor="text1"/>
                <w:sz w:val="24"/>
              </w:rPr>
              <w:t>видеодосмотровые</w:t>
            </w:r>
            <w:proofErr w:type="spellEnd"/>
            <w:r>
              <w:rPr>
                <w:color w:val="000000" w:themeColor="text1"/>
                <w:sz w:val="24"/>
              </w:rPr>
              <w:t xml:space="preserve"> устройства</w:t>
            </w:r>
          </w:p>
        </w:tc>
      </w:tr>
      <w:tr w:rsidR="00B26474" w:rsidRPr="00377925" w14:paraId="4E200F6D" w14:textId="77777777" w:rsidTr="00A478EF">
        <w:trPr>
          <w:trHeight w:val="20"/>
        </w:trPr>
        <w:tc>
          <w:tcPr>
            <w:tcW w:w="1838" w:type="dxa"/>
            <w:vMerge w:val="restart"/>
          </w:tcPr>
          <w:p w14:paraId="3131DF33" w14:textId="2A2572E1" w:rsidR="00B26474" w:rsidRPr="00377925" w:rsidRDefault="00B26474" w:rsidP="00B26474">
            <w:pPr>
              <w:spacing w:after="0" w:line="240" w:lineRule="auto"/>
              <w:rPr>
                <w:sz w:val="24"/>
              </w:rPr>
            </w:pPr>
            <w:r w:rsidRPr="00FF7023">
              <w:rPr>
                <w:sz w:val="24"/>
              </w:rPr>
              <w:t>Применяемые технологии, том числе искусственного интеллекта</w:t>
            </w:r>
          </w:p>
        </w:tc>
        <w:tc>
          <w:tcPr>
            <w:tcW w:w="8357" w:type="dxa"/>
          </w:tcPr>
          <w:p w14:paraId="614C7B38" w14:textId="6F11A7B4" w:rsidR="00B26474" w:rsidRPr="00B26474" w:rsidRDefault="00B26474" w:rsidP="00B26474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B26474">
              <w:rPr>
                <w:color w:val="000000" w:themeColor="text1"/>
                <w:sz w:val="24"/>
              </w:rPr>
              <w:t>Автоматизированная система контроля и управления доступом транспортных средств (СКУД)</w:t>
            </w:r>
          </w:p>
        </w:tc>
      </w:tr>
      <w:tr w:rsidR="00B26474" w:rsidRPr="00377925" w14:paraId="215E0336" w14:textId="77777777" w:rsidTr="00B26474">
        <w:trPr>
          <w:trHeight w:val="275"/>
        </w:trPr>
        <w:tc>
          <w:tcPr>
            <w:tcW w:w="1838" w:type="dxa"/>
            <w:vMerge/>
          </w:tcPr>
          <w:p w14:paraId="5BF7AC54" w14:textId="77777777" w:rsidR="00B26474" w:rsidRPr="00377925" w:rsidRDefault="00B26474" w:rsidP="00B26474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479B06BB" w14:textId="135BA891" w:rsidR="00B26474" w:rsidRPr="00B26474" w:rsidRDefault="00B26474" w:rsidP="00B26474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B26474">
              <w:rPr>
                <w:color w:val="000000" w:themeColor="text1"/>
                <w:sz w:val="24"/>
              </w:rPr>
              <w:t xml:space="preserve">Системы радиосвязи </w:t>
            </w:r>
          </w:p>
        </w:tc>
      </w:tr>
      <w:tr w:rsidR="00B26474" w:rsidRPr="00377925" w14:paraId="15E09FAE" w14:textId="77777777" w:rsidTr="00B26474">
        <w:trPr>
          <w:trHeight w:val="279"/>
        </w:trPr>
        <w:tc>
          <w:tcPr>
            <w:tcW w:w="1838" w:type="dxa"/>
            <w:vMerge/>
          </w:tcPr>
          <w:p w14:paraId="1FE9A068" w14:textId="77777777" w:rsidR="00B26474" w:rsidRPr="00377925" w:rsidRDefault="00B26474" w:rsidP="00B26474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0BB8B6C" w14:textId="3E5E8609" w:rsidR="00B26474" w:rsidRPr="00B26474" w:rsidRDefault="00B26474" w:rsidP="00B26474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B26474">
              <w:rPr>
                <w:color w:val="000000" w:themeColor="text1"/>
                <w:sz w:val="24"/>
              </w:rPr>
              <w:t xml:space="preserve">Система тревожной сигнализации </w:t>
            </w:r>
          </w:p>
        </w:tc>
      </w:tr>
      <w:tr w:rsidR="00B26474" w:rsidRPr="00377925" w14:paraId="5A3344D0" w14:textId="77777777" w:rsidTr="00834693">
        <w:trPr>
          <w:trHeight w:val="562"/>
        </w:trPr>
        <w:tc>
          <w:tcPr>
            <w:tcW w:w="1838" w:type="dxa"/>
            <w:vMerge/>
          </w:tcPr>
          <w:p w14:paraId="046E4160" w14:textId="77777777" w:rsidR="00B26474" w:rsidRPr="00377925" w:rsidRDefault="00B26474" w:rsidP="00B26474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14CEBCF2" w14:textId="4B48EC6C" w:rsidR="00B26474" w:rsidRPr="00B26474" w:rsidRDefault="00B26474" w:rsidP="00B26474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B26474">
              <w:rPr>
                <w:color w:val="000000" w:themeColor="text1"/>
                <w:sz w:val="24"/>
              </w:rPr>
              <w:t xml:space="preserve">Системы видеонаблюдения, </w:t>
            </w:r>
            <w:proofErr w:type="spellStart"/>
            <w:r w:rsidRPr="00B26474">
              <w:rPr>
                <w:color w:val="000000" w:themeColor="text1"/>
                <w:sz w:val="24"/>
              </w:rPr>
              <w:t>видеораспознавания</w:t>
            </w:r>
            <w:proofErr w:type="spellEnd"/>
            <w:r w:rsidRPr="00B26474">
              <w:rPr>
                <w:color w:val="000000" w:themeColor="text1"/>
                <w:sz w:val="24"/>
              </w:rPr>
              <w:t xml:space="preserve">, </w:t>
            </w:r>
            <w:proofErr w:type="spellStart"/>
            <w:r w:rsidRPr="00B26474">
              <w:rPr>
                <w:color w:val="000000" w:themeColor="text1"/>
                <w:sz w:val="24"/>
              </w:rPr>
              <w:t>видеообнаружения</w:t>
            </w:r>
            <w:proofErr w:type="spellEnd"/>
            <w:r w:rsidRPr="00B26474">
              <w:rPr>
                <w:color w:val="000000" w:themeColor="text1"/>
                <w:sz w:val="24"/>
              </w:rPr>
              <w:t xml:space="preserve"> и видеомониторинга</w:t>
            </w:r>
          </w:p>
        </w:tc>
      </w:tr>
    </w:tbl>
    <w:p w14:paraId="15E4991F" w14:textId="77777777" w:rsidR="004F6C98" w:rsidRPr="00377925" w:rsidRDefault="004F6C98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7DD2EC16" w14:textId="6624E19F" w:rsidR="004F6C98" w:rsidRPr="00377925" w:rsidRDefault="004F6C98" w:rsidP="00677355">
      <w:pPr>
        <w:suppressAutoHyphens w:val="0"/>
        <w:spacing w:after="0" w:line="240" w:lineRule="auto"/>
        <w:rPr>
          <w:rFonts w:eastAsia="Times New Roman" w:cs="Times New Roman"/>
          <w:b/>
          <w:bCs/>
          <w:sz w:val="24"/>
          <w:lang w:eastAsia="ru-RU"/>
        </w:rPr>
      </w:pPr>
      <w:r>
        <w:rPr>
          <w:rFonts w:eastAsia="Times New Roman" w:cs="Times New Roman"/>
          <w:b/>
          <w:bCs/>
          <w:sz w:val="24"/>
          <w:lang w:eastAsia="ru-RU"/>
        </w:rPr>
        <w:t>3.1.3</w:t>
      </w:r>
      <w:r w:rsidRPr="00377925">
        <w:rPr>
          <w:rFonts w:eastAsia="Times New Roman" w:cs="Times New Roman"/>
          <w:b/>
          <w:bCs/>
          <w:sz w:val="24"/>
          <w:lang w:eastAsia="ru-RU"/>
        </w:rPr>
        <w:t>. Трудовая функция</w:t>
      </w:r>
    </w:p>
    <w:p w14:paraId="1FB8002E" w14:textId="77777777" w:rsidR="004F6C98" w:rsidRPr="00377925" w:rsidRDefault="004F6C98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W w:w="5000" w:type="pct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420"/>
        <w:gridCol w:w="7084"/>
        <w:gridCol w:w="710"/>
        <w:gridCol w:w="985"/>
      </w:tblGrid>
      <w:tr w:rsidR="004F6C98" w:rsidRPr="009E1F10" w14:paraId="3E8B203C" w14:textId="77777777" w:rsidTr="00D05756">
        <w:tc>
          <w:tcPr>
            <w:tcW w:w="696" w:type="pct"/>
            <w:tcMar>
              <w:left w:w="85" w:type="dxa"/>
              <w:right w:w="85" w:type="dxa"/>
            </w:tcMar>
            <w:vAlign w:val="center"/>
          </w:tcPr>
          <w:p w14:paraId="70EBA5AC" w14:textId="77777777" w:rsidR="004F6C98" w:rsidRPr="00377925" w:rsidRDefault="004F6C9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0"/>
                <w:szCs w:val="18"/>
                <w:lang w:eastAsia="ru-RU"/>
              </w:rPr>
              <w:t>Наименование</w:t>
            </w:r>
          </w:p>
        </w:tc>
        <w:tc>
          <w:tcPr>
            <w:tcW w:w="347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left w:w="85" w:type="dxa"/>
              <w:right w:w="85" w:type="dxa"/>
            </w:tcMar>
          </w:tcPr>
          <w:p w14:paraId="1B3FA3D5" w14:textId="5332600E" w:rsidR="004F6C98" w:rsidRPr="00377925" w:rsidRDefault="009E1F10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9E1F10">
              <w:rPr>
                <w:color w:val="000000" w:themeColor="text1"/>
                <w:sz w:val="24"/>
              </w:rPr>
              <w:t>Досмотр, дополнительный досмотр, повторный досмотр транспортных средств воздушного транспорта</w:t>
            </w:r>
          </w:p>
        </w:tc>
        <w:tc>
          <w:tcPr>
            <w:tcW w:w="348" w:type="pct"/>
            <w:tcMar>
              <w:left w:w="85" w:type="dxa"/>
              <w:right w:w="85" w:type="dxa"/>
            </w:tcMar>
            <w:vAlign w:val="center"/>
          </w:tcPr>
          <w:p w14:paraId="737CEF07" w14:textId="77777777" w:rsidR="004F6C98" w:rsidRPr="00377925" w:rsidRDefault="004F6C9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0"/>
                <w:szCs w:val="18"/>
                <w:lang w:eastAsia="ru-RU"/>
              </w:rPr>
              <w:t>Код</w:t>
            </w:r>
          </w:p>
        </w:tc>
        <w:tc>
          <w:tcPr>
            <w:tcW w:w="48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1AEAD8C8" w14:textId="363EC0F5" w:rsidR="004F6C98" w:rsidRPr="009E1F10" w:rsidRDefault="003755B9" w:rsidP="002D3D50">
            <w:pPr>
              <w:suppressAutoHyphens w:val="0"/>
              <w:spacing w:after="0" w:line="240" w:lineRule="auto"/>
              <w:jc w:val="center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А/03.</w:t>
            </w:r>
            <w:r w:rsidR="009E1F10" w:rsidRPr="009E1F10">
              <w:rPr>
                <w:color w:val="000000" w:themeColor="text1"/>
                <w:sz w:val="24"/>
              </w:rPr>
              <w:t>4</w:t>
            </w:r>
          </w:p>
        </w:tc>
      </w:tr>
    </w:tbl>
    <w:p w14:paraId="7A6084BF" w14:textId="77777777" w:rsidR="004F6C98" w:rsidRPr="00377925" w:rsidRDefault="004F6C98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Style w:val="17"/>
        <w:tblW w:w="10201" w:type="dxa"/>
        <w:tblLayout w:type="fixed"/>
        <w:tblLook w:val="0000" w:firstRow="0" w:lastRow="0" w:firstColumn="0" w:lastColumn="0" w:noHBand="0" w:noVBand="0"/>
      </w:tblPr>
      <w:tblGrid>
        <w:gridCol w:w="1838"/>
        <w:gridCol w:w="8363"/>
      </w:tblGrid>
      <w:tr w:rsidR="009E1F10" w:rsidRPr="00377925" w14:paraId="180D9D24" w14:textId="77777777" w:rsidTr="00B26474">
        <w:trPr>
          <w:trHeight w:val="20"/>
        </w:trPr>
        <w:tc>
          <w:tcPr>
            <w:tcW w:w="1838" w:type="dxa"/>
            <w:vMerge w:val="restart"/>
          </w:tcPr>
          <w:p w14:paraId="63D18341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Трудовые действия</w:t>
            </w:r>
          </w:p>
        </w:tc>
        <w:tc>
          <w:tcPr>
            <w:tcW w:w="8363" w:type="dxa"/>
          </w:tcPr>
          <w:p w14:paraId="77A535CB" w14:textId="1FB20966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Досмотр транспортных средств воздушного транспорта (воздушных судов)</w:t>
            </w:r>
          </w:p>
        </w:tc>
      </w:tr>
      <w:tr w:rsidR="009E1F10" w:rsidRPr="00377925" w14:paraId="35F25990" w14:textId="77777777" w:rsidTr="00B26474">
        <w:trPr>
          <w:trHeight w:val="20"/>
        </w:trPr>
        <w:tc>
          <w:tcPr>
            <w:tcW w:w="1838" w:type="dxa"/>
            <w:vMerge/>
          </w:tcPr>
          <w:p w14:paraId="5D52333C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358477BD" w14:textId="0C1F60A1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Дополнительный досмотр транспортных средств воздушного транспорта (воздушных судов)</w:t>
            </w:r>
          </w:p>
        </w:tc>
      </w:tr>
      <w:tr w:rsidR="009E1F10" w:rsidRPr="00377925" w14:paraId="2DD2FB63" w14:textId="77777777" w:rsidTr="00B26474">
        <w:trPr>
          <w:trHeight w:val="20"/>
        </w:trPr>
        <w:tc>
          <w:tcPr>
            <w:tcW w:w="1838" w:type="dxa"/>
            <w:vMerge/>
          </w:tcPr>
          <w:p w14:paraId="2D62C33A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40E860B6" w14:textId="2ACABA69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Повторный досмотр транспортных средств воздушного транспорта (воздушных судов)</w:t>
            </w:r>
          </w:p>
        </w:tc>
      </w:tr>
      <w:tr w:rsidR="009E1F10" w:rsidRPr="00377925" w14:paraId="5EDEEE38" w14:textId="77777777" w:rsidTr="00B26474">
        <w:trPr>
          <w:trHeight w:val="20"/>
        </w:trPr>
        <w:tc>
          <w:tcPr>
            <w:tcW w:w="1838" w:type="dxa"/>
            <w:vMerge/>
          </w:tcPr>
          <w:p w14:paraId="423127A4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72CA8861" w14:textId="3E5E1148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Использование технических средств обеспечения транспортной безопасности в соответствии с инструкциями по их эксплуатации</w:t>
            </w:r>
          </w:p>
        </w:tc>
      </w:tr>
      <w:tr w:rsidR="009E1F10" w:rsidRPr="00377925" w14:paraId="7E71EA0B" w14:textId="77777777" w:rsidTr="00B26474">
        <w:trPr>
          <w:trHeight w:val="20"/>
        </w:trPr>
        <w:tc>
          <w:tcPr>
            <w:tcW w:w="1838" w:type="dxa"/>
            <w:vMerge/>
          </w:tcPr>
          <w:p w14:paraId="7D5A63FA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0FBA7046" w14:textId="39C9C768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Использование подсветки, поворотных досмотровых зеркал и устройств, обеспечивающих обнаружение взрывчатых веществ, для проведения досмотра воздушного судна</w:t>
            </w:r>
          </w:p>
        </w:tc>
      </w:tr>
      <w:tr w:rsidR="009E1F10" w:rsidRPr="00377925" w14:paraId="4B7C9A78" w14:textId="77777777" w:rsidTr="00B26474">
        <w:trPr>
          <w:trHeight w:val="20"/>
        </w:trPr>
        <w:tc>
          <w:tcPr>
            <w:tcW w:w="1838" w:type="dxa"/>
            <w:vMerge/>
          </w:tcPr>
          <w:p w14:paraId="5D10A585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62AABF5F" w14:textId="0CF3A8DE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Визуальный осмотр транспортных средств воздушного транспорта (воздушных судов)</w:t>
            </w:r>
          </w:p>
        </w:tc>
      </w:tr>
      <w:tr w:rsidR="009E1F10" w:rsidRPr="00377925" w14:paraId="1B63438F" w14:textId="77777777" w:rsidTr="00B26474">
        <w:trPr>
          <w:trHeight w:val="20"/>
        </w:trPr>
        <w:tc>
          <w:tcPr>
            <w:tcW w:w="1838" w:type="dxa"/>
            <w:vMerge/>
          </w:tcPr>
          <w:p w14:paraId="36C0BCA6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1B11F7FC" w14:textId="7AA1F615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Сверка документов, удостоверяющих личность, у физических лиц, проверка у физических лиц пропусков и документов для выявления оснований для прохода на транспортное средство воздушного транспорта</w:t>
            </w:r>
          </w:p>
        </w:tc>
      </w:tr>
      <w:tr w:rsidR="009E1F10" w:rsidRPr="00377925" w14:paraId="42A5D843" w14:textId="77777777" w:rsidTr="00B26474">
        <w:trPr>
          <w:trHeight w:val="20"/>
        </w:trPr>
        <w:tc>
          <w:tcPr>
            <w:tcW w:w="1838" w:type="dxa"/>
            <w:vMerge/>
          </w:tcPr>
          <w:p w14:paraId="17B218F2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2673C6FE" w14:textId="326A6EA1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Проверка документов на материальные объекты, проверка пломбировки и (или) маркировки досмотренных материальных объектов в целях подтверждения прохождения ими досмотра, дополнительного досмотра и повторного досмотра, а также для выявления случаев несанкционированного доступа к материальным объектам досмотра перед загрузкой на транспортное средство воздушного транспорта</w:t>
            </w:r>
          </w:p>
        </w:tc>
      </w:tr>
      <w:tr w:rsidR="009E1F10" w:rsidRPr="00377925" w14:paraId="48F38CD9" w14:textId="77777777" w:rsidTr="00B26474">
        <w:trPr>
          <w:trHeight w:val="20"/>
        </w:trPr>
        <w:tc>
          <w:tcPr>
            <w:tcW w:w="1838" w:type="dxa"/>
            <w:vMerge/>
          </w:tcPr>
          <w:p w14:paraId="1A861290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2482CCB2" w14:textId="3822D8A7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Задержание для передачи органам Министерства внутренних дел Российской Федерации и Федеральной службы безопасности Российской Федерации физических лиц, нарушивших требования в области обеспечения транспортной безопасности, ношения или хранения оружия, боеприпасов, патронов к оружию, взрывчатых веществ или взрывных устройств, ядовитых или радиоактивных веществ, при условии отсутствия законных оснований для их ношения или хранения</w:t>
            </w:r>
          </w:p>
        </w:tc>
      </w:tr>
      <w:tr w:rsidR="009E1F10" w:rsidRPr="00377925" w14:paraId="678C2050" w14:textId="77777777" w:rsidTr="00B26474">
        <w:trPr>
          <w:trHeight w:val="20"/>
        </w:trPr>
        <w:tc>
          <w:tcPr>
            <w:tcW w:w="1838" w:type="dxa"/>
            <w:vMerge/>
          </w:tcPr>
          <w:p w14:paraId="743999CE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60CE5B29" w14:textId="2BDE410E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об обнаружении и распознавании оружия, боеприпасов, взрывчатых веществ или взрывных устройств, ядовитых или радиоактивных веществ и о перемещавших их лицах</w:t>
            </w:r>
          </w:p>
        </w:tc>
      </w:tr>
      <w:tr w:rsidR="009E1F10" w:rsidRPr="00377925" w14:paraId="298A8518" w14:textId="77777777" w:rsidTr="00B26474">
        <w:trPr>
          <w:trHeight w:val="20"/>
        </w:trPr>
        <w:tc>
          <w:tcPr>
            <w:tcW w:w="1838" w:type="dxa"/>
            <w:vMerge/>
          </w:tcPr>
          <w:p w14:paraId="6EBFB287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4B30C88C" w14:textId="08728D62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 лицах, застигнутых при совершении или подготовке к совершению актов незаконного вмешательства, а также лицах, оказывающих сопротивление работникам транспортной безопасности при исполнении возложенных на них должностных обязанностей по обеспечению транспортной безопасности</w:t>
            </w:r>
          </w:p>
        </w:tc>
      </w:tr>
      <w:tr w:rsidR="009E1F10" w:rsidRPr="00377925" w14:paraId="1E626822" w14:textId="77777777" w:rsidTr="00B26474">
        <w:trPr>
          <w:trHeight w:val="20"/>
        </w:trPr>
        <w:tc>
          <w:tcPr>
            <w:tcW w:w="1838" w:type="dxa"/>
            <w:vMerge/>
          </w:tcPr>
          <w:p w14:paraId="3636CAF7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6F15476F" w14:textId="2DA68D2B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Незамедлительная передача уполномоченным представителям подразделений Министерства внутренних дел Российской Федерации и Федеральной службы безопасности Российской Федерации на объекте транспортной инфраструктуры или транспортном средстве задержанных физических лиц, используемых такими лицами транспортных средств и находящихся при них материальных объектов, оружия, боеприпасов, патронов к оружию, взрывчатых веществ или взрывных устройств, ядовитых или радиоактивных веществ при условии отсутствия законных оснований для их ношения или хранения</w:t>
            </w:r>
          </w:p>
        </w:tc>
      </w:tr>
      <w:tr w:rsidR="009E1F10" w:rsidRPr="00377925" w14:paraId="6A41FD48" w14:textId="77777777" w:rsidTr="00B26474">
        <w:trPr>
          <w:trHeight w:val="20"/>
        </w:trPr>
        <w:tc>
          <w:tcPr>
            <w:tcW w:w="1838" w:type="dxa"/>
            <w:vMerge/>
          </w:tcPr>
          <w:p w14:paraId="21CBD1CF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233CB03E" w14:textId="698276AC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Выполнение мероприятий при обнаружении в объектах досмотра предметов и веществ, включенных в перечни оружия, взрывчатых веществ или устройств, предметов и веществ, в отношении которых установлен запрет или ограничение на перемещение в зону транспортной безопасности или ее часть</w:t>
            </w:r>
          </w:p>
        </w:tc>
      </w:tr>
      <w:tr w:rsidR="009E1F10" w:rsidRPr="00377925" w14:paraId="233A5A9A" w14:textId="77777777" w:rsidTr="00B26474">
        <w:trPr>
          <w:trHeight w:val="20"/>
        </w:trPr>
        <w:tc>
          <w:tcPr>
            <w:tcW w:w="1838" w:type="dxa"/>
            <w:vMerge/>
          </w:tcPr>
          <w:p w14:paraId="0D7F50F7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6851BFDC" w14:textId="4D0F8C56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Оформление документации (акты, журналы, типовые перечни досмотровых операций (карты досмотра)) в соответствии с правилами проведения досмотра, дополнительного досмотра, повторного досмотра в целях обеспечения транспортной безопасности</w:t>
            </w:r>
          </w:p>
        </w:tc>
      </w:tr>
      <w:tr w:rsidR="009E1F10" w:rsidRPr="00377925" w14:paraId="3D038704" w14:textId="77777777" w:rsidTr="00B26474">
        <w:trPr>
          <w:trHeight w:val="20"/>
        </w:trPr>
        <w:tc>
          <w:tcPr>
            <w:tcW w:w="1838" w:type="dxa"/>
            <w:vMerge w:val="restart"/>
          </w:tcPr>
          <w:p w14:paraId="1202D391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Необходимые умения</w:t>
            </w:r>
          </w:p>
        </w:tc>
        <w:tc>
          <w:tcPr>
            <w:tcW w:w="8363" w:type="dxa"/>
          </w:tcPr>
          <w:p w14:paraId="117B29E9" w14:textId="65376C3A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Моделировать поведение нарушителей, выявлять уязвимые места и прогнозировать возможные способы совершения актов незаконного вмешательства</w:t>
            </w:r>
          </w:p>
        </w:tc>
      </w:tr>
      <w:tr w:rsidR="009E1F10" w:rsidRPr="00377925" w14:paraId="77BC4DBF" w14:textId="77777777" w:rsidTr="003E583D">
        <w:trPr>
          <w:trHeight w:val="20"/>
        </w:trPr>
        <w:tc>
          <w:tcPr>
            <w:tcW w:w="1838" w:type="dxa"/>
            <w:vMerge/>
          </w:tcPr>
          <w:p w14:paraId="4B5F8735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2AD2E588" w14:textId="1A3FD61F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Пользоваться сертифицированными средствами досмотра</w:t>
            </w:r>
          </w:p>
        </w:tc>
      </w:tr>
      <w:tr w:rsidR="009E1F10" w:rsidRPr="00377925" w14:paraId="4F08EE2D" w14:textId="77777777" w:rsidTr="003E583D">
        <w:trPr>
          <w:trHeight w:val="20"/>
        </w:trPr>
        <w:tc>
          <w:tcPr>
            <w:tcW w:w="1838" w:type="dxa"/>
            <w:vMerge/>
          </w:tcPr>
          <w:p w14:paraId="0DFF9333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20BEB3EA" w14:textId="1E063011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Проводить досмотр, дополнительный досмотр, повторный досмотр в целях обеспечения транспортной безопасности</w:t>
            </w:r>
          </w:p>
        </w:tc>
      </w:tr>
      <w:tr w:rsidR="009E1F10" w:rsidRPr="00377925" w14:paraId="5072630D" w14:textId="77777777" w:rsidTr="003E583D">
        <w:trPr>
          <w:trHeight w:val="20"/>
        </w:trPr>
        <w:tc>
          <w:tcPr>
            <w:tcW w:w="1838" w:type="dxa"/>
            <w:vMerge/>
          </w:tcPr>
          <w:p w14:paraId="41637C08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209A09B0" w14:textId="6E6EB69E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Проверять соответствие вносимого (выносимого) имущества документам, дающим право на его перемещение</w:t>
            </w:r>
          </w:p>
        </w:tc>
      </w:tr>
      <w:tr w:rsidR="009E1F10" w:rsidRPr="00377925" w14:paraId="44256C34" w14:textId="77777777" w:rsidTr="003E583D">
        <w:trPr>
          <w:trHeight w:val="20"/>
        </w:trPr>
        <w:tc>
          <w:tcPr>
            <w:tcW w:w="1838" w:type="dxa"/>
            <w:vMerge/>
          </w:tcPr>
          <w:p w14:paraId="580647BB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03FAB604" w14:textId="2860BF50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Досматривать вносимое (выносимое) имущество</w:t>
            </w:r>
          </w:p>
        </w:tc>
      </w:tr>
      <w:tr w:rsidR="009E1F10" w:rsidRPr="00377925" w14:paraId="6D1D59F4" w14:textId="77777777" w:rsidTr="003E583D">
        <w:trPr>
          <w:trHeight w:val="20"/>
        </w:trPr>
        <w:tc>
          <w:tcPr>
            <w:tcW w:w="1838" w:type="dxa"/>
            <w:vMerge/>
          </w:tcPr>
          <w:p w14:paraId="44EFE021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4176295B" w14:textId="229839E7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Применять правила досмотра транспортных средств воздушного транспорта (воздушных судов)</w:t>
            </w:r>
          </w:p>
        </w:tc>
      </w:tr>
      <w:tr w:rsidR="009E1F10" w:rsidRPr="00377925" w14:paraId="01E76065" w14:textId="77777777" w:rsidTr="003E583D">
        <w:trPr>
          <w:trHeight w:val="20"/>
        </w:trPr>
        <w:tc>
          <w:tcPr>
            <w:tcW w:w="1838" w:type="dxa"/>
            <w:vMerge/>
          </w:tcPr>
          <w:p w14:paraId="6E4AC0B7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44D030A7" w14:textId="44F22497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Передавать информацию об обстановке на объекте транспортной инфраструктуры и (или) транспортном средстве</w:t>
            </w:r>
          </w:p>
        </w:tc>
      </w:tr>
      <w:tr w:rsidR="009E1F10" w:rsidRPr="00377925" w14:paraId="36EC3164" w14:textId="77777777" w:rsidTr="003E583D">
        <w:trPr>
          <w:trHeight w:val="20"/>
        </w:trPr>
        <w:tc>
          <w:tcPr>
            <w:tcW w:w="1838" w:type="dxa"/>
            <w:vMerge/>
          </w:tcPr>
          <w:p w14:paraId="215A4789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1F77184E" w14:textId="18728E3F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Пользоваться техническими средствами обеспечения транспортной безопасности</w:t>
            </w:r>
          </w:p>
        </w:tc>
      </w:tr>
      <w:tr w:rsidR="009E1F10" w:rsidRPr="00377925" w14:paraId="4B4EE3DE" w14:textId="77777777" w:rsidTr="003E583D">
        <w:trPr>
          <w:trHeight w:val="20"/>
        </w:trPr>
        <w:tc>
          <w:tcPr>
            <w:tcW w:w="1838" w:type="dxa"/>
            <w:vMerge/>
          </w:tcPr>
          <w:p w14:paraId="71D16F1C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0AA0865A" w14:textId="7DC7D51C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Выявлять признаки возможного совершения актов незаконного вмешательства в деятельность объектов транспортной инфраструктуры и (или) транспортных средств</w:t>
            </w:r>
          </w:p>
        </w:tc>
      </w:tr>
      <w:tr w:rsidR="009E1F10" w:rsidRPr="00377925" w14:paraId="570D1D2E" w14:textId="77777777" w:rsidTr="003E583D">
        <w:trPr>
          <w:trHeight w:val="20"/>
        </w:trPr>
        <w:tc>
          <w:tcPr>
            <w:tcW w:w="1838" w:type="dxa"/>
            <w:vMerge/>
          </w:tcPr>
          <w:p w14:paraId="34A172AF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30B97D6A" w14:textId="76478549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Применять правила проверки документов, выявления и распознавания на контрольно-пропускных пунктах (постах) или на транспортных средствах физических лиц, не имеющих правовых оснований на проход и (или) проезд в зону транспортной безопасности или на критические элементы объектов транспортной инфраструктуры или транспортных средств</w:t>
            </w:r>
          </w:p>
        </w:tc>
      </w:tr>
      <w:tr w:rsidR="009E1F10" w:rsidRPr="00377925" w14:paraId="30A7615F" w14:textId="77777777" w:rsidTr="003E583D">
        <w:trPr>
          <w:trHeight w:val="20"/>
        </w:trPr>
        <w:tc>
          <w:tcPr>
            <w:tcW w:w="1838" w:type="dxa"/>
            <w:vMerge/>
          </w:tcPr>
          <w:p w14:paraId="02728813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7EDAF2F3" w14:textId="30D133F0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Анализировать данные технических средств обеспечения транспортной безопасности</w:t>
            </w:r>
          </w:p>
        </w:tc>
      </w:tr>
      <w:tr w:rsidR="009E1F10" w:rsidRPr="00377925" w14:paraId="3E8B22E7" w14:textId="77777777" w:rsidTr="00071D80">
        <w:trPr>
          <w:trHeight w:val="20"/>
        </w:trPr>
        <w:tc>
          <w:tcPr>
            <w:tcW w:w="1838" w:type="dxa"/>
            <w:vMerge w:val="restart"/>
          </w:tcPr>
          <w:p w14:paraId="24A609D8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Необходимые знания</w:t>
            </w:r>
          </w:p>
        </w:tc>
        <w:tc>
          <w:tcPr>
            <w:tcW w:w="8363" w:type="dxa"/>
            <w:vAlign w:val="bottom"/>
          </w:tcPr>
          <w:p w14:paraId="10D4609D" w14:textId="5B661BCA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 xml:space="preserve">Основные понятия, используемые в Федеральном </w:t>
            </w:r>
            <w:hyperlink r:id="rId15" w:tooltip="Федеральный закон от 09.02.2007 N 16-ФЗ (ред. от 21.04.2025) &quot;О транспортной безопасности&quot; {КонсультантПлюс}">
              <w:r w:rsidRPr="009E1F10">
                <w:rPr>
                  <w:color w:val="000000" w:themeColor="text1"/>
                  <w:sz w:val="24"/>
                </w:rPr>
                <w:t>законе</w:t>
              </w:r>
            </w:hyperlink>
            <w:r w:rsidRPr="009E1F10">
              <w:rPr>
                <w:color w:val="000000" w:themeColor="text1"/>
                <w:sz w:val="24"/>
              </w:rPr>
              <w:t xml:space="preserve"> "О транспортной безопасности"</w:t>
            </w:r>
          </w:p>
        </w:tc>
      </w:tr>
      <w:tr w:rsidR="009E1F10" w:rsidRPr="00377925" w14:paraId="2AF72EF2" w14:textId="77777777" w:rsidTr="00071D80">
        <w:trPr>
          <w:trHeight w:val="20"/>
        </w:trPr>
        <w:tc>
          <w:tcPr>
            <w:tcW w:w="1838" w:type="dxa"/>
            <w:vMerge/>
          </w:tcPr>
          <w:p w14:paraId="7AC6D6C6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392A687C" w14:textId="77450BD1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Положения законодательных и нормативных правовых актов в области обеспечения транспортной безопасности</w:t>
            </w:r>
          </w:p>
        </w:tc>
      </w:tr>
      <w:tr w:rsidR="009E1F10" w:rsidRPr="00377925" w14:paraId="5362708A" w14:textId="77777777" w:rsidTr="00071D80">
        <w:trPr>
          <w:trHeight w:val="20"/>
        </w:trPr>
        <w:tc>
          <w:tcPr>
            <w:tcW w:w="1838" w:type="dxa"/>
            <w:vMerge/>
          </w:tcPr>
          <w:p w14:paraId="67D0C1D8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4EA963B2" w14:textId="2EE33F4C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Перечень угроз совершения актов незаконного вмешательства, порядок объявления (установления) уровней безопасности объектов транспортной инфраструктуры и (или) транспортных средств</w:t>
            </w:r>
          </w:p>
        </w:tc>
      </w:tr>
      <w:tr w:rsidR="009E1F10" w:rsidRPr="00377925" w14:paraId="519C5E05" w14:textId="77777777" w:rsidTr="00071D80">
        <w:trPr>
          <w:trHeight w:val="20"/>
        </w:trPr>
        <w:tc>
          <w:tcPr>
            <w:tcW w:w="1838" w:type="dxa"/>
            <w:vMerge/>
          </w:tcPr>
          <w:p w14:paraId="68C8B19A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76526291" w14:textId="5F000F83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Требования по обеспечению транспортной безопасности объектов транспортной инфраструктуры и (или) транспортных средств, в том числе требования к антитеррористической защищенности объектов (территорий), учитывающие уровни безопасности (в части воздушного транспорта)</w:t>
            </w:r>
          </w:p>
        </w:tc>
      </w:tr>
      <w:tr w:rsidR="009E1F10" w:rsidRPr="00377925" w14:paraId="4927521E" w14:textId="77777777" w:rsidTr="00071D80">
        <w:trPr>
          <w:trHeight w:val="20"/>
        </w:trPr>
        <w:tc>
          <w:tcPr>
            <w:tcW w:w="1838" w:type="dxa"/>
            <w:vMerge/>
          </w:tcPr>
          <w:p w14:paraId="24F8658E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685CBF64" w14:textId="20600AAE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Особенности реализации требований по обеспечению транспортной безопасности объектов транспортной инфраструктуры и (или) транспортных средств (в части воздушного транспорта)</w:t>
            </w:r>
          </w:p>
        </w:tc>
      </w:tr>
      <w:tr w:rsidR="009E1F10" w:rsidRPr="00377925" w14:paraId="11951EDD" w14:textId="77777777" w:rsidTr="00071D80">
        <w:trPr>
          <w:trHeight w:val="20"/>
        </w:trPr>
        <w:tc>
          <w:tcPr>
            <w:tcW w:w="1838" w:type="dxa"/>
            <w:vMerge/>
          </w:tcPr>
          <w:p w14:paraId="02E9F799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64CC6D97" w14:textId="1F8672E1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Порядок применения физической силы, специальных средств и служебного огнестрельного оружия работниками подразделений транспортной безопасности</w:t>
            </w:r>
          </w:p>
        </w:tc>
      </w:tr>
      <w:tr w:rsidR="009E1F10" w:rsidRPr="00377925" w14:paraId="2A299C29" w14:textId="77777777" w:rsidTr="00071D80">
        <w:trPr>
          <w:trHeight w:val="20"/>
        </w:trPr>
        <w:tc>
          <w:tcPr>
            <w:tcW w:w="1838" w:type="dxa"/>
            <w:vMerge/>
          </w:tcPr>
          <w:p w14:paraId="031A5B72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2532D532" w14:textId="03F1E806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Правила приобретения, хранения, ношения, учета, ремонта и уничтожения специальных средств, электрошоковых устройств и искровых разрядников, используемых работниками подразделений транспортной безопасности</w:t>
            </w:r>
          </w:p>
        </w:tc>
      </w:tr>
      <w:tr w:rsidR="009E1F10" w:rsidRPr="00377925" w14:paraId="1BEB803D" w14:textId="77777777" w:rsidTr="00071D80">
        <w:trPr>
          <w:trHeight w:val="20"/>
        </w:trPr>
        <w:tc>
          <w:tcPr>
            <w:tcW w:w="1838" w:type="dxa"/>
            <w:vMerge/>
          </w:tcPr>
          <w:p w14:paraId="58410C6F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5286E427" w14:textId="725EF030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Перечень специальных средств, электрошоковых устройств и искровых разрядников, видов, типов и моделей служебного огнестрельного оружия, патронов к нему и нормы обеспечения ими работников подразделений транспортной безопасности</w:t>
            </w:r>
          </w:p>
        </w:tc>
      </w:tr>
      <w:tr w:rsidR="009E1F10" w:rsidRPr="00377925" w14:paraId="7D6D3D01" w14:textId="77777777" w:rsidTr="00071D80">
        <w:trPr>
          <w:trHeight w:val="20"/>
        </w:trPr>
        <w:tc>
          <w:tcPr>
            <w:tcW w:w="1838" w:type="dxa"/>
            <w:vMerge/>
          </w:tcPr>
          <w:p w14:paraId="702A4A06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2166BCFF" w14:textId="3F31629D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Права работников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</w:t>
            </w:r>
          </w:p>
        </w:tc>
      </w:tr>
      <w:tr w:rsidR="009E1F10" w:rsidRPr="00377925" w14:paraId="32C8882E" w14:textId="77777777" w:rsidTr="00071D80">
        <w:trPr>
          <w:trHeight w:val="20"/>
        </w:trPr>
        <w:tc>
          <w:tcPr>
            <w:tcW w:w="1838" w:type="dxa"/>
            <w:vMerge/>
          </w:tcPr>
          <w:p w14:paraId="47858BDA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69531138" w14:textId="64A10091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Положения законодательства Российской Федерации, регламентирующие проведение досмотра, дополнительного досмотра, повторного досмотра, наблюдения и (или) собеседования в целях обеспечения транспортной безопасности</w:t>
            </w:r>
          </w:p>
        </w:tc>
      </w:tr>
      <w:tr w:rsidR="009E1F10" w:rsidRPr="00377925" w14:paraId="41763710" w14:textId="77777777" w:rsidTr="00071D80">
        <w:trPr>
          <w:trHeight w:val="20"/>
        </w:trPr>
        <w:tc>
          <w:tcPr>
            <w:tcW w:w="1838" w:type="dxa"/>
            <w:vMerge/>
          </w:tcPr>
          <w:p w14:paraId="5674D274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5ABA8B13" w14:textId="0F9FAB39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Порядок обращения со сведениями о результатах проведенной оценки уязвимости объектов транспортной инфраструктуры, а также со сведениями, содержащимися в программах обеспечения транспортной безопасности эксплуатантов (транспортных средств), планах и паспортах обеспечения транспортной безопасности объектов транспортной инфраструктуры и (или) транспортных средств и являющимися информацией ограниченного доступа (в части воздушного транспорта)</w:t>
            </w:r>
          </w:p>
        </w:tc>
      </w:tr>
      <w:tr w:rsidR="009E1F10" w:rsidRPr="00377925" w14:paraId="7923A609" w14:textId="77777777" w:rsidTr="00071D80">
        <w:trPr>
          <w:trHeight w:val="20"/>
        </w:trPr>
        <w:tc>
          <w:tcPr>
            <w:tcW w:w="1838" w:type="dxa"/>
            <w:vMerge/>
          </w:tcPr>
          <w:p w14:paraId="4213187B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719EEE2A" w14:textId="7B785670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Ограничения при выполнении работ, непосредственно связанных с обеспечением транспортной безопасности</w:t>
            </w:r>
          </w:p>
        </w:tc>
      </w:tr>
      <w:tr w:rsidR="009E1F10" w:rsidRPr="00377925" w14:paraId="4B49D1C4" w14:textId="77777777" w:rsidTr="00071D80">
        <w:trPr>
          <w:trHeight w:val="20"/>
        </w:trPr>
        <w:tc>
          <w:tcPr>
            <w:tcW w:w="1838" w:type="dxa"/>
            <w:vMerge/>
          </w:tcPr>
          <w:p w14:paraId="685E740A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0A9683C5" w14:textId="5298F162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Схема размещения средств и состав оснащения средствами досмотра контрольно-пропускных пунктов (постов) на границах зоны безопасности и (или) ее секторов, критических элементов объектов транспортной инфраструктуры и (или) транспортных средств, а также зоны свободного доступа объектов транспортной инфраструктуры</w:t>
            </w:r>
          </w:p>
        </w:tc>
      </w:tr>
      <w:tr w:rsidR="009E1F10" w:rsidRPr="00377925" w14:paraId="7EE8F14D" w14:textId="77777777" w:rsidTr="00071D80">
        <w:trPr>
          <w:trHeight w:val="20"/>
        </w:trPr>
        <w:tc>
          <w:tcPr>
            <w:tcW w:w="1838" w:type="dxa"/>
            <w:vMerge/>
          </w:tcPr>
          <w:p w14:paraId="47E4D926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316B5D59" w14:textId="50712F9E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Порядок информирования субъектами транспортной инфраструктуры и перевозчиками об угрозах совершения или о совершении актов незаконного вмешательства в деятельность объекта транспортной инфраструктуры и (или) транспортных средств</w:t>
            </w:r>
          </w:p>
        </w:tc>
      </w:tr>
      <w:tr w:rsidR="009E1F10" w:rsidRPr="00377925" w14:paraId="4B26D875" w14:textId="77777777" w:rsidTr="00071D80">
        <w:trPr>
          <w:trHeight w:val="20"/>
        </w:trPr>
        <w:tc>
          <w:tcPr>
            <w:tcW w:w="1838" w:type="dxa"/>
            <w:vMerge/>
          </w:tcPr>
          <w:p w14:paraId="6FEE49FC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23994CDF" w14:textId="213C9345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Основания привлечения к административной ответственности за нарушение требований в области транспортной безопасности, установленных в области обеспечения транспортной безопасности порядков и правил, уголовной ответственности за нарушение требований в области транспортной безопасности</w:t>
            </w:r>
          </w:p>
        </w:tc>
      </w:tr>
      <w:tr w:rsidR="009E1F10" w:rsidRPr="00377925" w14:paraId="1C31CBE5" w14:textId="77777777" w:rsidTr="00071D80">
        <w:trPr>
          <w:trHeight w:val="20"/>
        </w:trPr>
        <w:tc>
          <w:tcPr>
            <w:tcW w:w="1838" w:type="dxa"/>
            <w:vMerge/>
          </w:tcPr>
          <w:p w14:paraId="00035A60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1BAECE6C" w14:textId="2BEA93DC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Перечень должностных лиц подразделений транспортной безопасности, уполномоченных на принятие решения о пресечении функционирования беспилотных аппаратов в целях защиты от актов незаконного вмешательства объектов транспортной инфраструктуры, вокруг которых установлены зоны безопасности</w:t>
            </w:r>
          </w:p>
        </w:tc>
      </w:tr>
      <w:tr w:rsidR="009E1F10" w:rsidRPr="00377925" w14:paraId="5F4305A6" w14:textId="77777777" w:rsidTr="00071D80">
        <w:trPr>
          <w:trHeight w:val="20"/>
        </w:trPr>
        <w:tc>
          <w:tcPr>
            <w:tcW w:w="1838" w:type="dxa"/>
            <w:vMerge/>
          </w:tcPr>
          <w:p w14:paraId="40EF8490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3FBD611A" w14:textId="613737EF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Порядок принятия решения о пресечении функционирования беспилотных аппаратов в целях защиты от актов незаконного вмешательства объектов транспортной инфраструктуры, вокруг которых установлены зоны безопасности, и перечень должностных лиц подразделений транспортной безопасности, уполномоченных на принятие такого решения</w:t>
            </w:r>
          </w:p>
        </w:tc>
      </w:tr>
      <w:tr w:rsidR="009E1F10" w:rsidRPr="00377925" w14:paraId="24F25888" w14:textId="77777777" w:rsidTr="00071D80">
        <w:trPr>
          <w:trHeight w:val="20"/>
        </w:trPr>
        <w:tc>
          <w:tcPr>
            <w:tcW w:w="1838" w:type="dxa"/>
            <w:vMerge/>
          </w:tcPr>
          <w:p w14:paraId="741F284F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6A5A4ABE" w14:textId="1E69C3F0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Порядок выявления и распознавания на контрольно-пропускных пунктах (постах) или на транспортных средствах физических лиц, не имеющих правовых оснований на проход и (или) проезд в зону транспортной безопасности или на критические элементы объектов транспортной инфраструктуры или транспортных средств</w:t>
            </w:r>
          </w:p>
        </w:tc>
      </w:tr>
      <w:tr w:rsidR="009E1F10" w:rsidRPr="00377925" w14:paraId="1505A65F" w14:textId="77777777" w:rsidTr="00071D80">
        <w:trPr>
          <w:trHeight w:val="20"/>
        </w:trPr>
        <w:tc>
          <w:tcPr>
            <w:tcW w:w="1838" w:type="dxa"/>
            <w:vMerge/>
          </w:tcPr>
          <w:p w14:paraId="3F5595D0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516118EA" w14:textId="5A8E882E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Перечни устройств, предметов и веществ, которые запрещены или ограничены для перемещения в зону транспортной безопасности или ее часть, а также условия, в случае соблюдения которых устройства, предметы и вещества могут быть перемещены в перевозочный и (или) технологический секторы зоны транспортной безопасности, на критические элементы объектов транспортной инфраструктуры и (или) транспортных средств</w:t>
            </w:r>
          </w:p>
        </w:tc>
      </w:tr>
      <w:tr w:rsidR="009E1F10" w:rsidRPr="00377925" w14:paraId="56566848" w14:textId="77777777" w:rsidTr="00071D80">
        <w:trPr>
          <w:trHeight w:val="20"/>
        </w:trPr>
        <w:tc>
          <w:tcPr>
            <w:tcW w:w="1838" w:type="dxa"/>
            <w:vMerge/>
          </w:tcPr>
          <w:p w14:paraId="227AE8A0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603B19B7" w14:textId="290B3D2E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Перечень опасных веществ и предметов, взрывчатых веществ, оружия, боеприпасов, запрещенных (разрешенных с соблюдением требуемых условий) к перевозке на борту воздушного судна членами экипажа и пассажирами в зарегистрированном багаже и вещах, находящихся при пассажирах</w:t>
            </w:r>
          </w:p>
        </w:tc>
      </w:tr>
      <w:tr w:rsidR="009E1F10" w:rsidRPr="00377925" w14:paraId="6D2A332E" w14:textId="77777777" w:rsidTr="00071D80">
        <w:trPr>
          <w:trHeight w:val="20"/>
        </w:trPr>
        <w:tc>
          <w:tcPr>
            <w:tcW w:w="1838" w:type="dxa"/>
            <w:vMerge/>
          </w:tcPr>
          <w:p w14:paraId="6644F91A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  <w:vAlign w:val="bottom"/>
          </w:tcPr>
          <w:p w14:paraId="7F153F4C" w14:textId="2F36D9D7" w:rsidR="009E1F10" w:rsidRPr="009E1F10" w:rsidRDefault="009E1F10" w:rsidP="009E1F10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9E1F10">
              <w:rPr>
                <w:color w:val="000000" w:themeColor="text1"/>
                <w:sz w:val="24"/>
              </w:rPr>
              <w:t>Внешние признаки схожести с оружием, взрывчатыми веществами или устройствами, предметами и веществами, в отношении которых установлены запрет или ограничение на перемещение в зону транспортной безопасности или ее часть и (или) которые могут быть использованы для совершения актов незаконного вмешательства</w:t>
            </w:r>
          </w:p>
        </w:tc>
      </w:tr>
      <w:tr w:rsidR="009E1F10" w:rsidRPr="00377925" w14:paraId="2BE7440C" w14:textId="77777777" w:rsidTr="00B26474">
        <w:trPr>
          <w:trHeight w:val="20"/>
        </w:trPr>
        <w:tc>
          <w:tcPr>
            <w:tcW w:w="1838" w:type="dxa"/>
            <w:vMerge w:val="restart"/>
          </w:tcPr>
          <w:p w14:paraId="028445EA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Применяемые орудия труда</w:t>
            </w:r>
          </w:p>
        </w:tc>
        <w:tc>
          <w:tcPr>
            <w:tcW w:w="8363" w:type="dxa"/>
          </w:tcPr>
          <w:p w14:paraId="277AC513" w14:textId="246F0AAF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Технические средства досмотра, включая </w:t>
            </w:r>
            <w:r w:rsidRPr="00E86699">
              <w:rPr>
                <w:sz w:val="24"/>
              </w:rPr>
              <w:t>переносны</w:t>
            </w:r>
            <w:r>
              <w:rPr>
                <w:sz w:val="24"/>
              </w:rPr>
              <w:t>е</w:t>
            </w:r>
            <w:r w:rsidRPr="00E86699">
              <w:rPr>
                <w:sz w:val="24"/>
              </w:rPr>
              <w:t xml:space="preserve"> и ручны</w:t>
            </w:r>
            <w:r>
              <w:rPr>
                <w:sz w:val="24"/>
              </w:rPr>
              <w:t>е</w:t>
            </w:r>
            <w:r w:rsidRPr="00E86699">
              <w:rPr>
                <w:sz w:val="24"/>
              </w:rPr>
              <w:t xml:space="preserve"> металлодетектор</w:t>
            </w:r>
            <w:r>
              <w:rPr>
                <w:sz w:val="24"/>
              </w:rPr>
              <w:t>ы</w:t>
            </w:r>
            <w:r w:rsidRPr="00E86699">
              <w:rPr>
                <w:sz w:val="24"/>
              </w:rPr>
              <w:t>, газоаналитическ</w:t>
            </w:r>
            <w:r>
              <w:rPr>
                <w:sz w:val="24"/>
              </w:rPr>
              <w:t>ую</w:t>
            </w:r>
            <w:r w:rsidRPr="00E86699">
              <w:rPr>
                <w:sz w:val="24"/>
              </w:rPr>
              <w:t xml:space="preserve"> и химическ</w:t>
            </w:r>
            <w:r>
              <w:rPr>
                <w:sz w:val="24"/>
              </w:rPr>
              <w:t>ую</w:t>
            </w:r>
            <w:r w:rsidRPr="00E86699">
              <w:rPr>
                <w:sz w:val="24"/>
              </w:rPr>
              <w:t xml:space="preserve"> аппаратур</w:t>
            </w:r>
            <w:r>
              <w:rPr>
                <w:sz w:val="24"/>
              </w:rPr>
              <w:t>у</w:t>
            </w:r>
            <w:r w:rsidRPr="00E86699">
              <w:rPr>
                <w:sz w:val="24"/>
              </w:rPr>
              <w:t>, а также устройств</w:t>
            </w:r>
            <w:r>
              <w:rPr>
                <w:sz w:val="24"/>
              </w:rPr>
              <w:t>а</w:t>
            </w:r>
            <w:r w:rsidRPr="00E86699">
              <w:rPr>
                <w:sz w:val="24"/>
              </w:rPr>
              <w:t>, обеспечивающи</w:t>
            </w:r>
            <w:r>
              <w:rPr>
                <w:sz w:val="24"/>
              </w:rPr>
              <w:t>е</w:t>
            </w:r>
            <w:r w:rsidRPr="00E86699">
              <w:rPr>
                <w:sz w:val="24"/>
              </w:rPr>
              <w:t xml:space="preserve"> обнаружение оружия, взрывчатых веществ или устройств, предметов и веществ, в отношении которых установлены запрет или ограничение на перемещение в зону транспортной безопасности или ее часть</w:t>
            </w:r>
          </w:p>
        </w:tc>
      </w:tr>
      <w:tr w:rsidR="009E1F10" w:rsidRPr="00377925" w14:paraId="67DA3B8E" w14:textId="77777777" w:rsidTr="00B26474">
        <w:trPr>
          <w:trHeight w:val="20"/>
        </w:trPr>
        <w:tc>
          <w:tcPr>
            <w:tcW w:w="1838" w:type="dxa"/>
            <w:vMerge/>
          </w:tcPr>
          <w:p w14:paraId="622A382E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08BA22EB" w14:textId="00894D7A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  <w:r w:rsidRPr="000E47FA">
              <w:rPr>
                <w:color w:val="000000" w:themeColor="text1"/>
                <w:sz w:val="24"/>
              </w:rPr>
              <w:t>Средства индивидуальной защиты</w:t>
            </w:r>
            <w:r>
              <w:rPr>
                <w:color w:val="000000" w:themeColor="text1"/>
                <w:sz w:val="24"/>
              </w:rPr>
              <w:t xml:space="preserve"> (сигнальный жилет, </w:t>
            </w:r>
            <w:r w:rsidRPr="009E1F10">
              <w:rPr>
                <w:color w:val="000000" w:themeColor="text1"/>
                <w:sz w:val="24"/>
              </w:rPr>
              <w:t>противошумные наушники)</w:t>
            </w:r>
          </w:p>
        </w:tc>
      </w:tr>
      <w:tr w:rsidR="009E1F10" w:rsidRPr="00377925" w14:paraId="637B85F4" w14:textId="77777777" w:rsidTr="00B26474">
        <w:trPr>
          <w:trHeight w:val="20"/>
        </w:trPr>
        <w:tc>
          <w:tcPr>
            <w:tcW w:w="1838" w:type="dxa"/>
            <w:vMerge/>
          </w:tcPr>
          <w:p w14:paraId="2258D7E3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455EDE1B" w14:textId="4A2A153B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Переносные средства видеонаблюдения </w:t>
            </w:r>
          </w:p>
        </w:tc>
      </w:tr>
      <w:tr w:rsidR="009E1F10" w:rsidRPr="00377925" w14:paraId="4A613B48" w14:textId="77777777" w:rsidTr="00B26474">
        <w:trPr>
          <w:trHeight w:val="20"/>
        </w:trPr>
        <w:tc>
          <w:tcPr>
            <w:tcW w:w="1838" w:type="dxa"/>
            <w:vMerge/>
          </w:tcPr>
          <w:p w14:paraId="07F23FAD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738181E6" w14:textId="5CA9E787" w:rsidR="009E1F10" w:rsidRDefault="009E1F10" w:rsidP="009E1F10">
            <w:pPr>
              <w:spacing w:after="0" w:line="240" w:lineRule="auto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П</w:t>
            </w:r>
            <w:r w:rsidRPr="00FF7023">
              <w:rPr>
                <w:color w:val="000000" w:themeColor="text1"/>
                <w:sz w:val="24"/>
              </w:rPr>
              <w:t>ереносной искусственный источник света</w:t>
            </w:r>
            <w:r>
              <w:rPr>
                <w:color w:val="000000" w:themeColor="text1"/>
                <w:sz w:val="24"/>
              </w:rPr>
              <w:t>, применяемый для досмотра (фонарь)</w:t>
            </w:r>
          </w:p>
        </w:tc>
      </w:tr>
      <w:tr w:rsidR="009E1F10" w:rsidRPr="00377925" w14:paraId="4BBBD517" w14:textId="77777777" w:rsidTr="00B26474">
        <w:trPr>
          <w:trHeight w:val="20"/>
        </w:trPr>
        <w:tc>
          <w:tcPr>
            <w:tcW w:w="1838" w:type="dxa"/>
            <w:vMerge/>
          </w:tcPr>
          <w:p w14:paraId="39EAFBE9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06CEEF37" w14:textId="7D2414DC" w:rsidR="009E1F10" w:rsidRDefault="009E1F10" w:rsidP="009E1F10">
            <w:pPr>
              <w:spacing w:after="0" w:line="240" w:lineRule="auto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Комплекты досмотровых зеркал</w:t>
            </w:r>
          </w:p>
        </w:tc>
      </w:tr>
      <w:tr w:rsidR="009E1F10" w:rsidRPr="00377925" w14:paraId="7061DFC8" w14:textId="77777777" w:rsidTr="00B26474">
        <w:trPr>
          <w:trHeight w:val="20"/>
        </w:trPr>
        <w:tc>
          <w:tcPr>
            <w:tcW w:w="1838" w:type="dxa"/>
            <w:vMerge/>
          </w:tcPr>
          <w:p w14:paraId="551D5857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61D2D5D3" w14:textId="6C412E8F" w:rsidR="009E1F10" w:rsidRDefault="009E1F10" w:rsidP="009E1F10">
            <w:pPr>
              <w:spacing w:after="0" w:line="240" w:lineRule="auto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Мобильные и стационарные </w:t>
            </w:r>
            <w:proofErr w:type="spellStart"/>
            <w:r>
              <w:rPr>
                <w:color w:val="000000" w:themeColor="text1"/>
                <w:sz w:val="24"/>
              </w:rPr>
              <w:t>видеодосмотровые</w:t>
            </w:r>
            <w:proofErr w:type="spellEnd"/>
            <w:r>
              <w:rPr>
                <w:color w:val="000000" w:themeColor="text1"/>
                <w:sz w:val="24"/>
              </w:rPr>
              <w:t xml:space="preserve"> устройства</w:t>
            </w:r>
          </w:p>
        </w:tc>
      </w:tr>
      <w:tr w:rsidR="009E1F10" w:rsidRPr="00377925" w14:paraId="351E42B2" w14:textId="77777777" w:rsidTr="00B26474">
        <w:trPr>
          <w:trHeight w:val="20"/>
        </w:trPr>
        <w:tc>
          <w:tcPr>
            <w:tcW w:w="1838" w:type="dxa"/>
            <w:vMerge/>
          </w:tcPr>
          <w:p w14:paraId="3A2B9A8A" w14:textId="77777777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35D485D0" w14:textId="4B7D63EB" w:rsidR="009E1F10" w:rsidRPr="00377925" w:rsidRDefault="009E1F10" w:rsidP="009E1F10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Переносные средства радиосвязи</w:t>
            </w:r>
          </w:p>
        </w:tc>
      </w:tr>
      <w:tr w:rsidR="009E1F10" w:rsidRPr="00377925" w14:paraId="3AC3FE49" w14:textId="77777777" w:rsidTr="00B26474">
        <w:trPr>
          <w:trHeight w:val="20"/>
        </w:trPr>
        <w:tc>
          <w:tcPr>
            <w:tcW w:w="1838" w:type="dxa"/>
            <w:vMerge w:val="restart"/>
          </w:tcPr>
          <w:p w14:paraId="64F1811A" w14:textId="77777777" w:rsidR="009E1F10" w:rsidRPr="00B26474" w:rsidRDefault="009E1F10" w:rsidP="009E1F10">
            <w:pPr>
              <w:spacing w:after="0" w:line="240" w:lineRule="auto"/>
              <w:rPr>
                <w:sz w:val="24"/>
              </w:rPr>
            </w:pPr>
            <w:r w:rsidRPr="00B26474">
              <w:rPr>
                <w:sz w:val="24"/>
              </w:rPr>
              <w:t>Применяемые технологии, том числе искусственного интеллекта</w:t>
            </w:r>
          </w:p>
        </w:tc>
        <w:tc>
          <w:tcPr>
            <w:tcW w:w="8363" w:type="dxa"/>
          </w:tcPr>
          <w:p w14:paraId="1FF2A581" w14:textId="09DA67A8" w:rsidR="009E1F10" w:rsidRPr="00B26474" w:rsidRDefault="009E1F10" w:rsidP="009E1F10">
            <w:pPr>
              <w:spacing w:after="0" w:line="240" w:lineRule="auto"/>
              <w:rPr>
                <w:sz w:val="24"/>
              </w:rPr>
            </w:pPr>
            <w:r w:rsidRPr="00B26474">
              <w:rPr>
                <w:color w:val="000000" w:themeColor="text1"/>
                <w:sz w:val="24"/>
              </w:rPr>
              <w:t xml:space="preserve">Системы радиосвязи </w:t>
            </w:r>
          </w:p>
        </w:tc>
      </w:tr>
      <w:tr w:rsidR="009E1F10" w:rsidRPr="00377925" w14:paraId="052DAB27" w14:textId="77777777" w:rsidTr="009E1F10">
        <w:trPr>
          <w:trHeight w:val="581"/>
        </w:trPr>
        <w:tc>
          <w:tcPr>
            <w:tcW w:w="1838" w:type="dxa"/>
            <w:vMerge/>
          </w:tcPr>
          <w:p w14:paraId="2DCD5936" w14:textId="77777777" w:rsidR="009E1F10" w:rsidRPr="00B26474" w:rsidRDefault="009E1F10" w:rsidP="009E1F1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63" w:type="dxa"/>
          </w:tcPr>
          <w:p w14:paraId="39E444BC" w14:textId="6A4C9009" w:rsidR="009E1F10" w:rsidRPr="00B26474" w:rsidRDefault="009E1F10" w:rsidP="009E1F10">
            <w:pPr>
              <w:spacing w:after="0" w:line="240" w:lineRule="auto"/>
              <w:rPr>
                <w:sz w:val="24"/>
              </w:rPr>
            </w:pPr>
            <w:r w:rsidRPr="00B26474">
              <w:rPr>
                <w:color w:val="000000" w:themeColor="text1"/>
                <w:sz w:val="24"/>
              </w:rPr>
              <w:t xml:space="preserve">Системы видеонаблюдения, </w:t>
            </w:r>
            <w:proofErr w:type="spellStart"/>
            <w:r w:rsidRPr="00B26474">
              <w:rPr>
                <w:color w:val="000000" w:themeColor="text1"/>
                <w:sz w:val="24"/>
              </w:rPr>
              <w:t>видеораспознавания</w:t>
            </w:r>
            <w:proofErr w:type="spellEnd"/>
            <w:r w:rsidRPr="00B26474">
              <w:rPr>
                <w:color w:val="000000" w:themeColor="text1"/>
                <w:sz w:val="24"/>
              </w:rPr>
              <w:t xml:space="preserve">, </w:t>
            </w:r>
            <w:proofErr w:type="spellStart"/>
            <w:r w:rsidRPr="00B26474">
              <w:rPr>
                <w:color w:val="000000" w:themeColor="text1"/>
                <w:sz w:val="24"/>
              </w:rPr>
              <w:t>видеообнаружения</w:t>
            </w:r>
            <w:proofErr w:type="spellEnd"/>
            <w:r w:rsidRPr="00B26474">
              <w:rPr>
                <w:color w:val="000000" w:themeColor="text1"/>
                <w:sz w:val="24"/>
              </w:rPr>
              <w:t xml:space="preserve"> и видеомониторинга</w:t>
            </w:r>
          </w:p>
        </w:tc>
      </w:tr>
    </w:tbl>
    <w:p w14:paraId="758C3DDC" w14:textId="77777777" w:rsidR="00295B98" w:rsidRPr="00377925" w:rsidRDefault="00295B98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42E8F97E" w14:textId="40688C4F" w:rsidR="004F6C98" w:rsidRPr="00377925" w:rsidRDefault="004F6C98" w:rsidP="00677355">
      <w:pPr>
        <w:suppressAutoHyphens w:val="0"/>
        <w:spacing w:after="0" w:line="240" w:lineRule="auto"/>
        <w:rPr>
          <w:rFonts w:eastAsia="Times New Roman" w:cs="Times New Roman"/>
          <w:b/>
          <w:bCs/>
          <w:sz w:val="24"/>
          <w:lang w:eastAsia="ru-RU"/>
        </w:rPr>
      </w:pPr>
      <w:r>
        <w:rPr>
          <w:rFonts w:eastAsia="Times New Roman" w:cs="Times New Roman"/>
          <w:b/>
          <w:bCs/>
          <w:sz w:val="24"/>
          <w:lang w:eastAsia="ru-RU"/>
        </w:rPr>
        <w:t>3.1.4</w:t>
      </w:r>
      <w:r w:rsidRPr="00377925">
        <w:rPr>
          <w:rFonts w:eastAsia="Times New Roman" w:cs="Times New Roman"/>
          <w:b/>
          <w:bCs/>
          <w:sz w:val="24"/>
          <w:lang w:eastAsia="ru-RU"/>
        </w:rPr>
        <w:t>. Трудовая функция</w:t>
      </w:r>
    </w:p>
    <w:p w14:paraId="7EB81FE6" w14:textId="77777777" w:rsidR="004F6C98" w:rsidRPr="00377925" w:rsidRDefault="004F6C98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W w:w="5000" w:type="pct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420"/>
        <w:gridCol w:w="7084"/>
        <w:gridCol w:w="710"/>
        <w:gridCol w:w="985"/>
      </w:tblGrid>
      <w:tr w:rsidR="004F6C98" w:rsidRPr="00377925" w14:paraId="39C8B44F" w14:textId="77777777" w:rsidTr="00D05756">
        <w:tc>
          <w:tcPr>
            <w:tcW w:w="696" w:type="pct"/>
            <w:tcMar>
              <w:left w:w="85" w:type="dxa"/>
              <w:right w:w="85" w:type="dxa"/>
            </w:tcMar>
            <w:vAlign w:val="center"/>
          </w:tcPr>
          <w:p w14:paraId="78ACC58B" w14:textId="77777777" w:rsidR="004F6C98" w:rsidRPr="00377925" w:rsidRDefault="004F6C9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0"/>
                <w:szCs w:val="18"/>
                <w:lang w:eastAsia="ru-RU"/>
              </w:rPr>
              <w:t>Наименование</w:t>
            </w:r>
          </w:p>
        </w:tc>
        <w:tc>
          <w:tcPr>
            <w:tcW w:w="347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left w:w="85" w:type="dxa"/>
              <w:right w:w="85" w:type="dxa"/>
            </w:tcMar>
          </w:tcPr>
          <w:p w14:paraId="00BF4E94" w14:textId="77777777" w:rsidR="00D94C59" w:rsidRPr="00D94C59" w:rsidRDefault="00D94C59" w:rsidP="00D94C59">
            <w:pPr>
              <w:suppressAutoHyphens w:val="0"/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 xml:space="preserve">Досмотр, дополнительный досмотр, повторный досмотр </w:t>
            </w:r>
          </w:p>
          <w:p w14:paraId="1723639A" w14:textId="46363E96" w:rsidR="004F6C98" w:rsidRPr="00377925" w:rsidRDefault="00D94C59" w:rsidP="00D94C59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D94C59">
              <w:rPr>
                <w:color w:val="000000" w:themeColor="text1"/>
                <w:sz w:val="24"/>
              </w:rPr>
              <w:t>грузов, корреспонденции, почтовых отправлений, бортовых припасов, в том числе бортового питания, принадлежностей воздушного судна, авиазапчастей, аварийно-спасательных средств, бортового кухонного оборудования</w:t>
            </w:r>
          </w:p>
        </w:tc>
        <w:tc>
          <w:tcPr>
            <w:tcW w:w="348" w:type="pct"/>
            <w:tcMar>
              <w:left w:w="85" w:type="dxa"/>
              <w:right w:w="85" w:type="dxa"/>
            </w:tcMar>
            <w:vAlign w:val="center"/>
          </w:tcPr>
          <w:p w14:paraId="43B0D965" w14:textId="77777777" w:rsidR="004F6C98" w:rsidRPr="00377925" w:rsidRDefault="004F6C9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0"/>
                <w:szCs w:val="18"/>
                <w:lang w:eastAsia="ru-RU"/>
              </w:rPr>
              <w:t>Код</w:t>
            </w:r>
          </w:p>
        </w:tc>
        <w:tc>
          <w:tcPr>
            <w:tcW w:w="48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7290D859" w14:textId="6AC19253" w:rsidR="004F6C98" w:rsidRPr="00377925" w:rsidRDefault="003755B9" w:rsidP="002D3D50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sz w:val="24"/>
                <w:lang w:eastAsia="ru-RU"/>
              </w:rPr>
              <w:t>А/04.</w:t>
            </w:r>
            <w:r w:rsidR="00D94C59">
              <w:rPr>
                <w:rFonts w:eastAsia="Times New Roman" w:cs="Times New Roman"/>
                <w:sz w:val="24"/>
                <w:lang w:eastAsia="ru-RU"/>
              </w:rPr>
              <w:t>4</w:t>
            </w:r>
          </w:p>
        </w:tc>
      </w:tr>
    </w:tbl>
    <w:p w14:paraId="63BA1CC7" w14:textId="77777777" w:rsidR="004F6C98" w:rsidRPr="00377925" w:rsidRDefault="004F6C98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Style w:val="17"/>
        <w:tblW w:w="0" w:type="auto"/>
        <w:tblLayout w:type="fixed"/>
        <w:tblLook w:val="0000" w:firstRow="0" w:lastRow="0" w:firstColumn="0" w:lastColumn="0" w:noHBand="0" w:noVBand="0"/>
      </w:tblPr>
      <w:tblGrid>
        <w:gridCol w:w="1838"/>
        <w:gridCol w:w="8357"/>
      </w:tblGrid>
      <w:tr w:rsidR="00D94C59" w:rsidRPr="00377925" w14:paraId="7963E8AC" w14:textId="77777777" w:rsidTr="0002783B">
        <w:trPr>
          <w:trHeight w:val="20"/>
        </w:trPr>
        <w:tc>
          <w:tcPr>
            <w:tcW w:w="1838" w:type="dxa"/>
            <w:vMerge w:val="restart"/>
          </w:tcPr>
          <w:p w14:paraId="75EEF593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lastRenderedPageBreak/>
              <w:t>Трудовые действия</w:t>
            </w:r>
          </w:p>
        </w:tc>
        <w:tc>
          <w:tcPr>
            <w:tcW w:w="8357" w:type="dxa"/>
            <w:vAlign w:val="bottom"/>
          </w:tcPr>
          <w:p w14:paraId="6B500F32" w14:textId="4FEEB89B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Досмотр грузов, корреспонденции, почтовых отправлений, бортовых припасов, в том числе бортового питания, принадлежностей воздушного судна, авиазапчастей, аварийно-спасательных средств, бортового кухонного оборудования</w:t>
            </w:r>
          </w:p>
        </w:tc>
      </w:tr>
      <w:tr w:rsidR="00D94C59" w:rsidRPr="00377925" w14:paraId="11E154AE" w14:textId="77777777" w:rsidTr="0002783B">
        <w:trPr>
          <w:trHeight w:val="20"/>
        </w:trPr>
        <w:tc>
          <w:tcPr>
            <w:tcW w:w="1838" w:type="dxa"/>
            <w:vMerge/>
          </w:tcPr>
          <w:p w14:paraId="08E203E7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61BC5A4E" w14:textId="142CED80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Дополнительный досмотр грузов, корреспонденции, почтовых отправлений, бортовых припасов, в том числе бортового питания, принадлежностей воздушного судна, авиазапчастей, аварийно-спасательных средств, бортового кухонного оборудования</w:t>
            </w:r>
          </w:p>
        </w:tc>
      </w:tr>
      <w:tr w:rsidR="00D94C59" w:rsidRPr="00377925" w14:paraId="630BCA4A" w14:textId="77777777" w:rsidTr="0002783B">
        <w:trPr>
          <w:trHeight w:val="20"/>
        </w:trPr>
        <w:tc>
          <w:tcPr>
            <w:tcW w:w="1838" w:type="dxa"/>
            <w:vMerge/>
          </w:tcPr>
          <w:p w14:paraId="2C279359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054C815F" w14:textId="1A9FFD27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Повторный досмотр грузов, корреспонденции, почтовых отправлений, бортовых припасов, в том числе бортового питания, принадлежностей воздушного судна, авиазапчастей, аварийно-спасательных средств, бортового кухонного оборудования</w:t>
            </w:r>
          </w:p>
        </w:tc>
      </w:tr>
      <w:tr w:rsidR="00D94C59" w:rsidRPr="00377925" w14:paraId="2CF2B766" w14:textId="77777777" w:rsidTr="0002783B">
        <w:trPr>
          <w:trHeight w:val="20"/>
        </w:trPr>
        <w:tc>
          <w:tcPr>
            <w:tcW w:w="1838" w:type="dxa"/>
            <w:vMerge/>
          </w:tcPr>
          <w:p w14:paraId="1B1237E4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24F6D915" w14:textId="06BF76BF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Использование технических средств обеспечения транспортной безопасности в соответствии с инструкциями по их эксплуатации</w:t>
            </w:r>
          </w:p>
        </w:tc>
      </w:tr>
      <w:tr w:rsidR="00D94C59" w:rsidRPr="00377925" w14:paraId="0B5C7978" w14:textId="77777777" w:rsidTr="00677355">
        <w:trPr>
          <w:trHeight w:val="20"/>
        </w:trPr>
        <w:tc>
          <w:tcPr>
            <w:tcW w:w="1838" w:type="dxa"/>
            <w:vMerge/>
          </w:tcPr>
          <w:p w14:paraId="54685CBD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42BA97C0" w14:textId="7A3B2BFD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 xml:space="preserve">Использование </w:t>
            </w:r>
            <w:proofErr w:type="spellStart"/>
            <w:r w:rsidRPr="00D94C59">
              <w:rPr>
                <w:color w:val="000000" w:themeColor="text1"/>
                <w:sz w:val="24"/>
              </w:rPr>
              <w:t>рентгенотелевизионных</w:t>
            </w:r>
            <w:proofErr w:type="spellEnd"/>
            <w:r w:rsidRPr="00D94C59">
              <w:rPr>
                <w:color w:val="000000" w:themeColor="text1"/>
                <w:sz w:val="24"/>
              </w:rPr>
              <w:t xml:space="preserve">, </w:t>
            </w:r>
            <w:proofErr w:type="spellStart"/>
            <w:r w:rsidRPr="00D94C59">
              <w:rPr>
                <w:color w:val="000000" w:themeColor="text1"/>
                <w:sz w:val="24"/>
              </w:rPr>
              <w:t>радиоскопических</w:t>
            </w:r>
            <w:proofErr w:type="spellEnd"/>
            <w:r w:rsidRPr="00D94C59">
              <w:rPr>
                <w:color w:val="000000" w:themeColor="text1"/>
                <w:sz w:val="24"/>
              </w:rPr>
              <w:t xml:space="preserve"> установок, стационарных, переносных и ручных металлодетекторов, газоаналитической и химической аппаратуры, а также устройств, обеспечивающих обнаружение оружия, взрывчатых веществ или устройств, предметов и веществ, в отношении которых установлены запрет или ограничение на перемещение в зону транспортной безопасности или ее часть</w:t>
            </w:r>
          </w:p>
        </w:tc>
      </w:tr>
      <w:tr w:rsidR="00D94C59" w:rsidRPr="00377925" w14:paraId="521FDEC4" w14:textId="77777777" w:rsidTr="0002783B">
        <w:trPr>
          <w:trHeight w:val="20"/>
        </w:trPr>
        <w:tc>
          <w:tcPr>
            <w:tcW w:w="1838" w:type="dxa"/>
            <w:vMerge/>
          </w:tcPr>
          <w:p w14:paraId="24DBF780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25B2A991" w14:textId="4B13885D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Проверка массогабаритных параметров материальных объектов досмотра с последующей оценкой их соответствия техническим паспортным данным, а также данным в перевозочных документах</w:t>
            </w:r>
          </w:p>
        </w:tc>
      </w:tr>
      <w:tr w:rsidR="00D94C59" w:rsidRPr="00377925" w14:paraId="6A128537" w14:textId="77777777" w:rsidTr="0002783B">
        <w:trPr>
          <w:trHeight w:val="20"/>
        </w:trPr>
        <w:tc>
          <w:tcPr>
            <w:tcW w:w="1838" w:type="dxa"/>
            <w:vMerge/>
          </w:tcPr>
          <w:p w14:paraId="72F4A1F8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2DF6A486" w14:textId="47633093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Визуальный осмотр грузов, корреспонденции, почтовых отправлений, бортовых припасов, в том числе бортового питания, принадлежностей воздушного судна, авиазапчастей, аварийно-спасательных средств, бортового кухонного оборудования</w:t>
            </w:r>
          </w:p>
        </w:tc>
      </w:tr>
      <w:tr w:rsidR="00D94C59" w:rsidRPr="00377925" w14:paraId="1FA21B9E" w14:textId="77777777" w:rsidTr="0002783B">
        <w:trPr>
          <w:trHeight w:val="20"/>
        </w:trPr>
        <w:tc>
          <w:tcPr>
            <w:tcW w:w="1838" w:type="dxa"/>
            <w:vMerge/>
          </w:tcPr>
          <w:p w14:paraId="1136FA1E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05260BDF" w14:textId="434B5A9C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Применение ручного (контактного) способа досмотра посредством контакта рук работника досмотра с поверхностью материальных объектов досмотра с целью выявления оружия, взрывчатых веществ или устройств, предметов и веществ, в отношении которых установлены запрет или ограничение на перемещение в зону транспортной безопасности или ее часть</w:t>
            </w:r>
          </w:p>
        </w:tc>
      </w:tr>
      <w:tr w:rsidR="00D94C59" w:rsidRPr="00377925" w14:paraId="5BD1D99A" w14:textId="77777777" w:rsidTr="0002783B">
        <w:trPr>
          <w:trHeight w:val="20"/>
        </w:trPr>
        <w:tc>
          <w:tcPr>
            <w:tcW w:w="1838" w:type="dxa"/>
            <w:vMerge/>
          </w:tcPr>
          <w:p w14:paraId="5874910E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0AEDB1FC" w14:textId="3CDFD908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Изучение перевозочных документов, грузовых накладных и ведомостей грузовых отправлений с целью принятия решения о способах досмотра</w:t>
            </w:r>
          </w:p>
        </w:tc>
      </w:tr>
      <w:tr w:rsidR="00D94C59" w:rsidRPr="00377925" w14:paraId="5B0D5949" w14:textId="77777777" w:rsidTr="0002783B">
        <w:trPr>
          <w:trHeight w:val="20"/>
        </w:trPr>
        <w:tc>
          <w:tcPr>
            <w:tcW w:w="1838" w:type="dxa"/>
            <w:vMerge/>
          </w:tcPr>
          <w:p w14:paraId="08AAFF63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231440F9" w14:textId="7295D0E2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Пломбировка (маркировка) досмотренных грузов, корреспонденции, почтовых отправлений, бортовых припасов, в том числе бортового питания, принадлежностей воздушного судна, авиазапчастей, аварийно-спасательных средств, бортового кухонного оборудования</w:t>
            </w:r>
          </w:p>
        </w:tc>
      </w:tr>
      <w:tr w:rsidR="00D94C59" w:rsidRPr="00377925" w14:paraId="14341EDB" w14:textId="77777777" w:rsidTr="0002783B">
        <w:trPr>
          <w:trHeight w:val="20"/>
        </w:trPr>
        <w:tc>
          <w:tcPr>
            <w:tcW w:w="1838" w:type="dxa"/>
            <w:vMerge/>
          </w:tcPr>
          <w:p w14:paraId="3BBDE5A9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7F204641" w14:textId="787B6B27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Задержание для передачи органам Министерства внутренних дел Российской Федерации и Федеральной службы безопасности Российской Федерации физических лиц, нарушивших требования в области обеспечения транспортной безопасности, ношения или хранения оружия, боеприпасов, патронов к оружию, взрывчатых веществ или взрывных устройств, ядовитых или радиоактивных веществ, при условии отсутствия законных оснований для их ношения или хранения</w:t>
            </w:r>
          </w:p>
        </w:tc>
      </w:tr>
      <w:tr w:rsidR="00D94C59" w:rsidRPr="00377925" w14:paraId="6A40118F" w14:textId="77777777" w:rsidTr="0002783B">
        <w:trPr>
          <w:trHeight w:val="20"/>
        </w:trPr>
        <w:tc>
          <w:tcPr>
            <w:tcW w:w="1838" w:type="dxa"/>
            <w:vMerge/>
          </w:tcPr>
          <w:p w14:paraId="5E124190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7D6A18A3" w14:textId="31CABD84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об обнаружении и распознавании оружия, боеприпасов, взрывчатых веществ или взрывных устройств, ядовитых или радиоактивных веществ и о перемещавших их лицах</w:t>
            </w:r>
          </w:p>
        </w:tc>
      </w:tr>
      <w:tr w:rsidR="00D94C59" w:rsidRPr="00377925" w14:paraId="1CBB6372" w14:textId="77777777" w:rsidTr="00677355">
        <w:trPr>
          <w:trHeight w:val="20"/>
        </w:trPr>
        <w:tc>
          <w:tcPr>
            <w:tcW w:w="1838" w:type="dxa"/>
            <w:vMerge/>
          </w:tcPr>
          <w:p w14:paraId="78F7C310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540346AE" w14:textId="49D53EA7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 xml:space="preserve">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 лицах, застигнутых при совершении или </w:t>
            </w:r>
            <w:r w:rsidRPr="00D94C59">
              <w:rPr>
                <w:color w:val="000000" w:themeColor="text1"/>
                <w:sz w:val="24"/>
              </w:rPr>
              <w:lastRenderedPageBreak/>
              <w:t>подготовке к совершению актов незаконного вмешательства, а также лицах, оказывающих сопротивление работникам транспортной безопасности при исполнении возложенных на них должностных обязанностей по обеспечению транспортной безопасности</w:t>
            </w:r>
          </w:p>
        </w:tc>
      </w:tr>
      <w:tr w:rsidR="00D94C59" w:rsidRPr="00377925" w14:paraId="04FB4EA5" w14:textId="77777777" w:rsidTr="0002783B">
        <w:trPr>
          <w:trHeight w:val="20"/>
        </w:trPr>
        <w:tc>
          <w:tcPr>
            <w:tcW w:w="1838" w:type="dxa"/>
            <w:vMerge/>
          </w:tcPr>
          <w:p w14:paraId="389323E0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7FD40CC8" w14:textId="14D1745F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Незамедлительная передача уполномоченным представителям подразделений Министерства внутренних дел Российской Федерации и Федеральной службы безопасности Российской Федерации на объекте транспортной инфраструктуры или транспортном средстве задержанных физических лиц, используемых такими лицами транспортных средств и находящихся при них материальных объектов, оружия, боеприпасов, патронов к оружию, взрывчатых веществ или взрывных устройств, ядовитых или радиоактивных веществ при условии отсутствия законных оснований для их ношения или хранения</w:t>
            </w:r>
          </w:p>
        </w:tc>
      </w:tr>
      <w:tr w:rsidR="00D94C59" w:rsidRPr="00377925" w14:paraId="3E0E0163" w14:textId="77777777" w:rsidTr="0002783B">
        <w:trPr>
          <w:trHeight w:val="20"/>
        </w:trPr>
        <w:tc>
          <w:tcPr>
            <w:tcW w:w="1838" w:type="dxa"/>
            <w:vMerge/>
          </w:tcPr>
          <w:p w14:paraId="2750D6D1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634DE318" w14:textId="426A22F9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Выполнение мероприятий при обнаружении в объектах досмотра предметов и веществ, включенных в перечни оружия, взрывчатых веществ или устройств, предметов и веществ, в отношении которых установлен запрет или ограничение на перемещение в зону транспортной безопасности или ее часть</w:t>
            </w:r>
          </w:p>
        </w:tc>
      </w:tr>
      <w:tr w:rsidR="00D94C59" w:rsidRPr="00377925" w14:paraId="1C671E99" w14:textId="77777777" w:rsidTr="0002783B">
        <w:trPr>
          <w:trHeight w:val="20"/>
        </w:trPr>
        <w:tc>
          <w:tcPr>
            <w:tcW w:w="1838" w:type="dxa"/>
            <w:vMerge/>
          </w:tcPr>
          <w:p w14:paraId="57599D3E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23F22AF7" w14:textId="7CCC88B7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Оформление документации (акты, журналы) в соответствии с правилами проведения досмотра, дополнительного досмотра, повторного досмотра в целях обеспечения транспортной безопасности</w:t>
            </w:r>
          </w:p>
        </w:tc>
      </w:tr>
      <w:tr w:rsidR="00D94C59" w:rsidRPr="00377925" w14:paraId="4298EB26" w14:textId="77777777" w:rsidTr="00677355">
        <w:trPr>
          <w:trHeight w:val="20"/>
        </w:trPr>
        <w:tc>
          <w:tcPr>
            <w:tcW w:w="1838" w:type="dxa"/>
            <w:vMerge w:val="restart"/>
          </w:tcPr>
          <w:p w14:paraId="23FFA41A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Необходимые умения</w:t>
            </w:r>
          </w:p>
        </w:tc>
        <w:tc>
          <w:tcPr>
            <w:tcW w:w="8357" w:type="dxa"/>
          </w:tcPr>
          <w:p w14:paraId="21472D13" w14:textId="4165A41D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Моделировать поведение нарушителей, выявлять уязвимые места и прогнозировать возможные способы совершения актов незаконного вмешательства</w:t>
            </w:r>
          </w:p>
        </w:tc>
      </w:tr>
      <w:tr w:rsidR="00D94C59" w:rsidRPr="00377925" w14:paraId="2F449E42" w14:textId="77777777" w:rsidTr="00315745">
        <w:trPr>
          <w:trHeight w:val="20"/>
        </w:trPr>
        <w:tc>
          <w:tcPr>
            <w:tcW w:w="1838" w:type="dxa"/>
            <w:vMerge/>
          </w:tcPr>
          <w:p w14:paraId="7F81E1F3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34C61C9E" w14:textId="7355C2DA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Пользоваться сертифицированными средствами досмотра</w:t>
            </w:r>
          </w:p>
        </w:tc>
      </w:tr>
      <w:tr w:rsidR="00D94C59" w:rsidRPr="00377925" w14:paraId="6A5BAB17" w14:textId="77777777" w:rsidTr="00315745">
        <w:trPr>
          <w:trHeight w:val="20"/>
        </w:trPr>
        <w:tc>
          <w:tcPr>
            <w:tcW w:w="1838" w:type="dxa"/>
            <w:vMerge/>
          </w:tcPr>
          <w:p w14:paraId="7678210A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79987F61" w14:textId="3C2108A0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Проводить досмотр, дополнительный досмотр, повторный досмотр в целях обеспечения транспортной безопасности</w:t>
            </w:r>
          </w:p>
        </w:tc>
      </w:tr>
      <w:tr w:rsidR="00D94C59" w:rsidRPr="00377925" w14:paraId="6241F250" w14:textId="77777777" w:rsidTr="00315745">
        <w:trPr>
          <w:trHeight w:val="20"/>
        </w:trPr>
        <w:tc>
          <w:tcPr>
            <w:tcW w:w="1838" w:type="dxa"/>
            <w:vMerge/>
          </w:tcPr>
          <w:p w14:paraId="67A5BCB3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5C451BA2" w14:textId="5A54BD76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Проверять соответствие вносимого (выносимого) имущества документам, дающим право на его перемещение</w:t>
            </w:r>
          </w:p>
        </w:tc>
      </w:tr>
      <w:tr w:rsidR="00D94C59" w:rsidRPr="00377925" w14:paraId="29FEDCA9" w14:textId="77777777" w:rsidTr="00315745">
        <w:trPr>
          <w:trHeight w:val="20"/>
        </w:trPr>
        <w:tc>
          <w:tcPr>
            <w:tcW w:w="1838" w:type="dxa"/>
            <w:vMerge/>
          </w:tcPr>
          <w:p w14:paraId="6C78201A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577476D0" w14:textId="7FF541D0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Досматривать вносимое (выносимое) имущество</w:t>
            </w:r>
          </w:p>
        </w:tc>
      </w:tr>
      <w:tr w:rsidR="00D94C59" w:rsidRPr="00377925" w14:paraId="1B87AA5E" w14:textId="77777777" w:rsidTr="00315745">
        <w:trPr>
          <w:trHeight w:val="20"/>
        </w:trPr>
        <w:tc>
          <w:tcPr>
            <w:tcW w:w="1838" w:type="dxa"/>
            <w:vMerge/>
          </w:tcPr>
          <w:p w14:paraId="6009D31E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73F51085" w14:textId="7EEAC29E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Применять правила досмотра грузов, корреспонденции, почтовых отправлений, бортовых припасов, в том числе бортового питания, принадлежностей воздушного судна, авиазапчастей, аварийно-спасательных средств, бортового кухонного оборудования</w:t>
            </w:r>
          </w:p>
        </w:tc>
      </w:tr>
      <w:tr w:rsidR="00D94C59" w:rsidRPr="00377925" w14:paraId="01E6A960" w14:textId="77777777" w:rsidTr="00315745">
        <w:trPr>
          <w:trHeight w:val="20"/>
        </w:trPr>
        <w:tc>
          <w:tcPr>
            <w:tcW w:w="1838" w:type="dxa"/>
            <w:vMerge/>
          </w:tcPr>
          <w:p w14:paraId="2D9D0E9A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7D4602CF" w14:textId="0F39238F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Передавать информацию об обстановке на объекте транспортной инфраструктуры и (или) транспортном средстве</w:t>
            </w:r>
          </w:p>
        </w:tc>
      </w:tr>
      <w:tr w:rsidR="00D94C59" w:rsidRPr="00377925" w14:paraId="6C29026F" w14:textId="77777777" w:rsidTr="00315745">
        <w:trPr>
          <w:trHeight w:val="20"/>
        </w:trPr>
        <w:tc>
          <w:tcPr>
            <w:tcW w:w="1838" w:type="dxa"/>
            <w:vMerge/>
          </w:tcPr>
          <w:p w14:paraId="006CD316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69EAB4DA" w14:textId="1E15D7AE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Пользоваться техническими средствами обеспечения транспортной безопасности</w:t>
            </w:r>
          </w:p>
        </w:tc>
      </w:tr>
      <w:tr w:rsidR="00D94C59" w:rsidRPr="00377925" w14:paraId="1C9A4990" w14:textId="77777777" w:rsidTr="00315745">
        <w:trPr>
          <w:trHeight w:val="20"/>
        </w:trPr>
        <w:tc>
          <w:tcPr>
            <w:tcW w:w="1838" w:type="dxa"/>
            <w:vMerge/>
          </w:tcPr>
          <w:p w14:paraId="6C74FC20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5EF94A0A" w14:textId="46FFE090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Выявлять признаки возможного совершения актов незаконного вмешательства в деятельность объектов транспортной инфраструктуры и (или) транспортных средств</w:t>
            </w:r>
          </w:p>
        </w:tc>
      </w:tr>
      <w:tr w:rsidR="00D94C59" w:rsidRPr="00377925" w14:paraId="26EDEAC2" w14:textId="77777777" w:rsidTr="00315745">
        <w:trPr>
          <w:trHeight w:val="20"/>
        </w:trPr>
        <w:tc>
          <w:tcPr>
            <w:tcW w:w="1838" w:type="dxa"/>
            <w:vMerge/>
          </w:tcPr>
          <w:p w14:paraId="206F0DA4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5F6B000D" w14:textId="6156D08C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Применять правила проверки документов, выявления и распознавания на контрольно-пропускных пунктах (постах) или на транспортных средствах физических лиц, не имеющих правовых оснований на проход и (или) проезд в зону транспортной безопасности или на критические элементы объектов транспортной инфраструктуры или транспортных средств</w:t>
            </w:r>
          </w:p>
        </w:tc>
      </w:tr>
      <w:tr w:rsidR="00D94C59" w:rsidRPr="00377925" w14:paraId="68BF1A95" w14:textId="77777777" w:rsidTr="00315745">
        <w:trPr>
          <w:trHeight w:val="20"/>
        </w:trPr>
        <w:tc>
          <w:tcPr>
            <w:tcW w:w="1838" w:type="dxa"/>
            <w:vMerge/>
          </w:tcPr>
          <w:p w14:paraId="3A99433F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24B5AD1E" w14:textId="5A8B7BB3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Анализировать данные технических средств обеспечения транспортной безопасности</w:t>
            </w:r>
          </w:p>
        </w:tc>
      </w:tr>
      <w:tr w:rsidR="00D94C59" w:rsidRPr="00377925" w14:paraId="28BBA80D" w14:textId="77777777" w:rsidTr="004C2B6E">
        <w:trPr>
          <w:trHeight w:val="20"/>
        </w:trPr>
        <w:tc>
          <w:tcPr>
            <w:tcW w:w="1838" w:type="dxa"/>
            <w:vMerge w:val="restart"/>
          </w:tcPr>
          <w:p w14:paraId="59BF7F20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Необходимые знания</w:t>
            </w:r>
          </w:p>
        </w:tc>
        <w:tc>
          <w:tcPr>
            <w:tcW w:w="8357" w:type="dxa"/>
            <w:vAlign w:val="bottom"/>
          </w:tcPr>
          <w:p w14:paraId="227CCC70" w14:textId="607065C7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 xml:space="preserve">Основные понятия, используемые в Федеральном </w:t>
            </w:r>
            <w:hyperlink r:id="rId16" w:tooltip="Федеральный закон от 09.02.2007 N 16-ФЗ (ред. от 21.04.2025) &quot;О транспортной безопасности&quot; {КонсультантПлюс}">
              <w:r w:rsidRPr="00D94C59">
                <w:rPr>
                  <w:color w:val="000000" w:themeColor="text1"/>
                  <w:sz w:val="24"/>
                </w:rPr>
                <w:t>законе</w:t>
              </w:r>
            </w:hyperlink>
            <w:r w:rsidRPr="00D94C59">
              <w:rPr>
                <w:color w:val="000000" w:themeColor="text1"/>
                <w:sz w:val="24"/>
              </w:rPr>
              <w:t xml:space="preserve"> "О транспортной безопасности"</w:t>
            </w:r>
          </w:p>
        </w:tc>
      </w:tr>
      <w:tr w:rsidR="00D94C59" w:rsidRPr="00377925" w14:paraId="4E886F68" w14:textId="77777777" w:rsidTr="004C2B6E">
        <w:trPr>
          <w:trHeight w:val="20"/>
        </w:trPr>
        <w:tc>
          <w:tcPr>
            <w:tcW w:w="1838" w:type="dxa"/>
            <w:vMerge/>
          </w:tcPr>
          <w:p w14:paraId="422AB983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7C1BB8AB" w14:textId="52FD6440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Положения законодательных и нормативных правовых актов в области обеспечения транспортной безопасности</w:t>
            </w:r>
          </w:p>
        </w:tc>
      </w:tr>
      <w:tr w:rsidR="00D94C59" w:rsidRPr="00377925" w14:paraId="04C82519" w14:textId="77777777" w:rsidTr="004C2B6E">
        <w:trPr>
          <w:trHeight w:val="20"/>
        </w:trPr>
        <w:tc>
          <w:tcPr>
            <w:tcW w:w="1838" w:type="dxa"/>
            <w:vMerge/>
          </w:tcPr>
          <w:p w14:paraId="6326C936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6202140D" w14:textId="5DFBC6BC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Перечень угроз совершения актов незаконного вмешательства, порядок объявления (установления) уровней безопасности объектов транспортной инфраструктуры и (или) транспортных средств</w:t>
            </w:r>
          </w:p>
        </w:tc>
      </w:tr>
      <w:tr w:rsidR="00D94C59" w:rsidRPr="00377925" w14:paraId="6D9B82B4" w14:textId="77777777" w:rsidTr="004C2B6E">
        <w:trPr>
          <w:trHeight w:val="20"/>
        </w:trPr>
        <w:tc>
          <w:tcPr>
            <w:tcW w:w="1838" w:type="dxa"/>
            <w:vMerge/>
          </w:tcPr>
          <w:p w14:paraId="0DCC86D6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7A5D6FEB" w14:textId="1F04122F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Требования по обеспечению транспортной безопасности объектов транспортной инфраструктуры и (или) транспортных средств, в том числе требования к антитеррористической защищенности объектов (территорий), учитывающие уровни безопасности (в части воздушного транспорта)</w:t>
            </w:r>
          </w:p>
        </w:tc>
      </w:tr>
      <w:tr w:rsidR="00D94C59" w:rsidRPr="00377925" w14:paraId="278848A9" w14:textId="77777777" w:rsidTr="004C2B6E">
        <w:trPr>
          <w:trHeight w:val="20"/>
        </w:trPr>
        <w:tc>
          <w:tcPr>
            <w:tcW w:w="1838" w:type="dxa"/>
            <w:vMerge/>
          </w:tcPr>
          <w:p w14:paraId="5D893D01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74F64A2B" w14:textId="7A3A6086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Особенности реализации требований по обеспечению транспортной безопасности объектов транспортной инфраструктуры и (или) транспортных средств (в части воздушного транспорта)</w:t>
            </w:r>
          </w:p>
        </w:tc>
      </w:tr>
      <w:tr w:rsidR="00D94C59" w:rsidRPr="00377925" w14:paraId="3373F811" w14:textId="77777777" w:rsidTr="004C2B6E">
        <w:trPr>
          <w:trHeight w:val="20"/>
        </w:trPr>
        <w:tc>
          <w:tcPr>
            <w:tcW w:w="1838" w:type="dxa"/>
            <w:vMerge/>
          </w:tcPr>
          <w:p w14:paraId="76ED6DAC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0D954B3C" w14:textId="2C95F183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Порядок применения физической силы, специальных средств и служебного огнестрельного оружия работниками подразделений транспортной безопасности</w:t>
            </w:r>
          </w:p>
        </w:tc>
      </w:tr>
      <w:tr w:rsidR="00D94C59" w:rsidRPr="00377925" w14:paraId="1B00BA0B" w14:textId="77777777" w:rsidTr="004C2B6E">
        <w:trPr>
          <w:trHeight w:val="20"/>
        </w:trPr>
        <w:tc>
          <w:tcPr>
            <w:tcW w:w="1838" w:type="dxa"/>
            <w:vMerge/>
          </w:tcPr>
          <w:p w14:paraId="19C67642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6DB384F6" w14:textId="0F5EF9BF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Правила приобретения, хранения, ношения, учета, ремонта и уничтожения специальных средств, электрошоковых устройств и искровых разрядников, используемых работниками подразделений транспортной безопасности</w:t>
            </w:r>
          </w:p>
        </w:tc>
      </w:tr>
      <w:tr w:rsidR="00D94C59" w:rsidRPr="00377925" w14:paraId="296F910F" w14:textId="77777777" w:rsidTr="004C2B6E">
        <w:trPr>
          <w:trHeight w:val="20"/>
        </w:trPr>
        <w:tc>
          <w:tcPr>
            <w:tcW w:w="1838" w:type="dxa"/>
            <w:vMerge/>
          </w:tcPr>
          <w:p w14:paraId="4A8260F2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06CE0A58" w14:textId="499FCEFB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Перечень специальных средств, электрошоковых устройств и искровых разрядников, видов, типов и моделей служебного огнестрельного оружия, патронов к нему и нормы обеспечения ими работников подразделений транспортной безопасности</w:t>
            </w:r>
          </w:p>
        </w:tc>
      </w:tr>
      <w:tr w:rsidR="00D94C59" w:rsidRPr="00377925" w14:paraId="1344024F" w14:textId="77777777" w:rsidTr="004C2B6E">
        <w:trPr>
          <w:trHeight w:val="20"/>
        </w:trPr>
        <w:tc>
          <w:tcPr>
            <w:tcW w:w="1838" w:type="dxa"/>
            <w:vMerge/>
          </w:tcPr>
          <w:p w14:paraId="6653D7B5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39873689" w14:textId="12D44EAD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Права работников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</w:t>
            </w:r>
          </w:p>
        </w:tc>
      </w:tr>
      <w:tr w:rsidR="00D94C59" w:rsidRPr="00377925" w14:paraId="268B0482" w14:textId="77777777" w:rsidTr="004C2B6E">
        <w:trPr>
          <w:trHeight w:val="20"/>
        </w:trPr>
        <w:tc>
          <w:tcPr>
            <w:tcW w:w="1838" w:type="dxa"/>
            <w:vMerge/>
          </w:tcPr>
          <w:p w14:paraId="45436524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458BFD8E" w14:textId="75DAEE01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Положения законодательства Российской Федерации, регламентирующие проведение досмотра, дополнительного досмотра, повторного досмотра, наблюдения и (или) собеседования в целях обеспечения транспортной безопасности</w:t>
            </w:r>
          </w:p>
        </w:tc>
      </w:tr>
      <w:tr w:rsidR="00D94C59" w:rsidRPr="00377925" w14:paraId="6F9881CA" w14:textId="77777777" w:rsidTr="004C2B6E">
        <w:trPr>
          <w:trHeight w:val="20"/>
        </w:trPr>
        <w:tc>
          <w:tcPr>
            <w:tcW w:w="1838" w:type="dxa"/>
            <w:vMerge/>
          </w:tcPr>
          <w:p w14:paraId="5B36CA93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60065FDD" w14:textId="6AE98E2D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Порядок обращения со сведениями о результатах проведенной оценки уязвимости объектов транспортной инфраструктуры, а также со сведениями, содержащимися в программах обеспечения транспортной безопасности эксплуатантов (транспортных средств), планах и паспортах обеспечения транспортной безопасности объектов транспортной инфраструктуры и (или) транспортных средств и являющимися информацией ограниченного доступа (в части воздушного транспорта)</w:t>
            </w:r>
          </w:p>
        </w:tc>
      </w:tr>
      <w:tr w:rsidR="00D94C59" w:rsidRPr="00377925" w14:paraId="099E389C" w14:textId="77777777" w:rsidTr="004C2B6E">
        <w:trPr>
          <w:trHeight w:val="20"/>
        </w:trPr>
        <w:tc>
          <w:tcPr>
            <w:tcW w:w="1838" w:type="dxa"/>
            <w:vMerge/>
          </w:tcPr>
          <w:p w14:paraId="6920B19A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264A40A1" w14:textId="1D005141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Ограничения при выполнении работ, непосредственно связанных с обеспечением транспортной безопасности</w:t>
            </w:r>
          </w:p>
        </w:tc>
      </w:tr>
      <w:tr w:rsidR="00D94C59" w:rsidRPr="00377925" w14:paraId="62BBA93E" w14:textId="77777777" w:rsidTr="004C2B6E">
        <w:trPr>
          <w:trHeight w:val="20"/>
        </w:trPr>
        <w:tc>
          <w:tcPr>
            <w:tcW w:w="1838" w:type="dxa"/>
            <w:vMerge/>
          </w:tcPr>
          <w:p w14:paraId="6DFD1BE6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2224396C" w14:textId="3039FCA9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Схема размещения средств и состав оснащения средствами досмотра контрольно-пропускных пунктов (постов) на границах зоны безопасности и (или) ее секторов, критических элементов объектов транспортной инфраструктуры и (или) транспортных средств, а также зоны свободного доступа объектов транспортной инфраструктуры</w:t>
            </w:r>
          </w:p>
        </w:tc>
      </w:tr>
      <w:tr w:rsidR="00D94C59" w:rsidRPr="00377925" w14:paraId="440BDA81" w14:textId="77777777" w:rsidTr="004C2B6E">
        <w:trPr>
          <w:trHeight w:val="20"/>
        </w:trPr>
        <w:tc>
          <w:tcPr>
            <w:tcW w:w="1838" w:type="dxa"/>
            <w:vMerge/>
          </w:tcPr>
          <w:p w14:paraId="2FB8A344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595C4690" w14:textId="3B9EB543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Порядок информирования субъектами транспортной инфраструктуры и перевозчиками об угрозах совершения или о совершении актов незаконного вмешательства в деятельность объекта транспортной инфраструктуры и (или) транспортных средств</w:t>
            </w:r>
          </w:p>
        </w:tc>
      </w:tr>
      <w:tr w:rsidR="00D94C59" w:rsidRPr="00377925" w14:paraId="4A5CECA6" w14:textId="77777777" w:rsidTr="004C2B6E">
        <w:trPr>
          <w:trHeight w:val="20"/>
        </w:trPr>
        <w:tc>
          <w:tcPr>
            <w:tcW w:w="1838" w:type="dxa"/>
            <w:vMerge/>
          </w:tcPr>
          <w:p w14:paraId="2E946663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0E28B2B8" w14:textId="529CAB52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Основания привлечения к административной ответственности за нарушение требований в области транспортной безопасности, установленных в области обеспечения транспортной безопасности порядков и правил, уголовной ответственности за нарушение требований в области транспортной безопасности</w:t>
            </w:r>
          </w:p>
        </w:tc>
      </w:tr>
      <w:tr w:rsidR="00D94C59" w:rsidRPr="00377925" w14:paraId="3347E20D" w14:textId="77777777" w:rsidTr="004C2B6E">
        <w:trPr>
          <w:trHeight w:val="20"/>
        </w:trPr>
        <w:tc>
          <w:tcPr>
            <w:tcW w:w="1838" w:type="dxa"/>
            <w:vMerge/>
          </w:tcPr>
          <w:p w14:paraId="7F9B88EE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0CE11DFB" w14:textId="5F655CC7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Перечень должностных лиц подразделений транспортной безопасности, уполномоченных на принятие решения о пресечении функционирования беспилотных аппаратов в целях защиты от актов незаконного вмешательства объектов транспортной инфраструктуры, вокруг которых установлены зоны безопасности</w:t>
            </w:r>
          </w:p>
        </w:tc>
      </w:tr>
      <w:tr w:rsidR="00D94C59" w:rsidRPr="00377925" w14:paraId="6E9717A0" w14:textId="77777777" w:rsidTr="004C2B6E">
        <w:trPr>
          <w:trHeight w:val="20"/>
        </w:trPr>
        <w:tc>
          <w:tcPr>
            <w:tcW w:w="1838" w:type="dxa"/>
            <w:vMerge/>
          </w:tcPr>
          <w:p w14:paraId="1368C95B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36016547" w14:textId="4EA51F06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 xml:space="preserve">Порядок принятия решения о пресечении функционирования беспилотных аппаратов в целях защиты от актов незаконного вмешательства объектов транспортной инфраструктуры, вокруг которых установлены зоны безопасности, и </w:t>
            </w:r>
            <w:r w:rsidRPr="00D94C59">
              <w:rPr>
                <w:color w:val="000000" w:themeColor="text1"/>
                <w:sz w:val="24"/>
              </w:rPr>
              <w:lastRenderedPageBreak/>
              <w:t>перечень должностных лиц подразделений транспортной безопасности, уполномоченных на принятие такого решения</w:t>
            </w:r>
          </w:p>
        </w:tc>
      </w:tr>
      <w:tr w:rsidR="00D94C59" w:rsidRPr="00377925" w14:paraId="58D0C4BB" w14:textId="77777777" w:rsidTr="004C2B6E">
        <w:trPr>
          <w:trHeight w:val="20"/>
        </w:trPr>
        <w:tc>
          <w:tcPr>
            <w:tcW w:w="1838" w:type="dxa"/>
            <w:vMerge/>
          </w:tcPr>
          <w:p w14:paraId="2929B05E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3F5FC9E2" w14:textId="2FA41620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Порядок выявления и распознавания на контрольно-пропускных пунктах (постах) или на транспортных средствах физических лиц, не имеющих правовых оснований на проход и (или) проезд в зону транспортной безопасности или на критические элементы объектов транспортной инфраструктуры или транспортных средств</w:t>
            </w:r>
          </w:p>
        </w:tc>
      </w:tr>
      <w:tr w:rsidR="00D94C59" w:rsidRPr="00377925" w14:paraId="60921A65" w14:textId="77777777" w:rsidTr="004C2B6E">
        <w:trPr>
          <w:trHeight w:val="20"/>
        </w:trPr>
        <w:tc>
          <w:tcPr>
            <w:tcW w:w="1838" w:type="dxa"/>
            <w:vMerge/>
          </w:tcPr>
          <w:p w14:paraId="74914A87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04E50233" w14:textId="44F1A783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Перечни устройств, предметов и веществ, которые запрещены или ограничены для перемещения в зону транспортной безопасности или ее часть, а также условия, в случае соблюдения которых устройства, предметы и вещества могут быть перемещены в перевозочный и (или) технологический секторы зоны транспортной безопасности, на критические элементы объектов транспортной инфраструктуры и (или) транспортных средств</w:t>
            </w:r>
          </w:p>
        </w:tc>
      </w:tr>
      <w:tr w:rsidR="00D94C59" w:rsidRPr="00377925" w14:paraId="02BEFAE7" w14:textId="77777777" w:rsidTr="004C2B6E">
        <w:trPr>
          <w:trHeight w:val="20"/>
        </w:trPr>
        <w:tc>
          <w:tcPr>
            <w:tcW w:w="1838" w:type="dxa"/>
            <w:vMerge/>
          </w:tcPr>
          <w:p w14:paraId="4FC86379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559CFDBC" w14:textId="05B416EC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Перечень опасных веществ и предметов, взрывчатых веществ, оружия, боеприпасов, запрещенных (разрешенных с соблюдением требуемых условий) к перевозке на борту воздушного судна членами экипажа и пассажирами в зарегистрированном багаже и вещах, находящихся при пассажирах</w:t>
            </w:r>
          </w:p>
        </w:tc>
      </w:tr>
      <w:tr w:rsidR="00D94C59" w:rsidRPr="00377925" w14:paraId="3E06053E" w14:textId="77777777" w:rsidTr="004C2B6E">
        <w:trPr>
          <w:trHeight w:val="20"/>
        </w:trPr>
        <w:tc>
          <w:tcPr>
            <w:tcW w:w="1838" w:type="dxa"/>
            <w:vMerge/>
          </w:tcPr>
          <w:p w14:paraId="5147D575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  <w:vAlign w:val="bottom"/>
          </w:tcPr>
          <w:p w14:paraId="4BD4CE95" w14:textId="68E01667" w:rsidR="00D94C59" w:rsidRPr="00D94C59" w:rsidRDefault="00D94C59" w:rsidP="00D94C59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D94C59">
              <w:rPr>
                <w:color w:val="000000" w:themeColor="text1"/>
                <w:sz w:val="24"/>
              </w:rPr>
              <w:t>Внешние признаки схожести с оружием, взрывчатыми веществами или устройствами, предметами и веществами, в отношении которых установлены запрет или ограничение на перемещение в зону транспортной безопасности или ее часть и (или) которые могут быть использованы для совершения актов незаконного вмешательства</w:t>
            </w:r>
          </w:p>
        </w:tc>
      </w:tr>
      <w:tr w:rsidR="00D94C59" w:rsidRPr="00377925" w14:paraId="2963E5F9" w14:textId="77777777" w:rsidTr="00677355">
        <w:trPr>
          <w:trHeight w:val="20"/>
        </w:trPr>
        <w:tc>
          <w:tcPr>
            <w:tcW w:w="1838" w:type="dxa"/>
            <w:vMerge w:val="restart"/>
          </w:tcPr>
          <w:p w14:paraId="0D43D28D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Применяемые орудия труда</w:t>
            </w:r>
          </w:p>
        </w:tc>
        <w:tc>
          <w:tcPr>
            <w:tcW w:w="8357" w:type="dxa"/>
          </w:tcPr>
          <w:p w14:paraId="7DF133F9" w14:textId="26B85339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Технические средства досмотра, включая </w:t>
            </w:r>
            <w:proofErr w:type="spellStart"/>
            <w:r w:rsidRPr="00E86699">
              <w:rPr>
                <w:sz w:val="24"/>
              </w:rPr>
              <w:t>рентгенотелевизионны</w:t>
            </w:r>
            <w:r>
              <w:rPr>
                <w:sz w:val="24"/>
              </w:rPr>
              <w:t>е</w:t>
            </w:r>
            <w:proofErr w:type="spellEnd"/>
            <w:r w:rsidRPr="00E86699">
              <w:rPr>
                <w:sz w:val="24"/>
              </w:rPr>
              <w:t xml:space="preserve">, </w:t>
            </w:r>
            <w:proofErr w:type="spellStart"/>
            <w:r w:rsidRPr="00E86699">
              <w:rPr>
                <w:sz w:val="24"/>
              </w:rPr>
              <w:t>радиоскопически</w:t>
            </w:r>
            <w:r>
              <w:rPr>
                <w:sz w:val="24"/>
              </w:rPr>
              <w:t>е</w:t>
            </w:r>
            <w:proofErr w:type="spellEnd"/>
            <w:r w:rsidRPr="00E86699">
              <w:rPr>
                <w:sz w:val="24"/>
              </w:rPr>
              <w:t xml:space="preserve"> установ</w:t>
            </w:r>
            <w:r>
              <w:rPr>
                <w:sz w:val="24"/>
              </w:rPr>
              <w:t>ки</w:t>
            </w:r>
            <w:r w:rsidRPr="00E86699">
              <w:rPr>
                <w:sz w:val="24"/>
              </w:rPr>
              <w:t>, стационарны</w:t>
            </w:r>
            <w:r>
              <w:rPr>
                <w:sz w:val="24"/>
              </w:rPr>
              <w:t>е</w:t>
            </w:r>
            <w:r w:rsidRPr="00E86699">
              <w:rPr>
                <w:sz w:val="24"/>
              </w:rPr>
              <w:t>, переносны</w:t>
            </w:r>
            <w:r>
              <w:rPr>
                <w:sz w:val="24"/>
              </w:rPr>
              <w:t>е</w:t>
            </w:r>
            <w:r w:rsidRPr="00E86699">
              <w:rPr>
                <w:sz w:val="24"/>
              </w:rPr>
              <w:t xml:space="preserve"> и ручны</w:t>
            </w:r>
            <w:r>
              <w:rPr>
                <w:sz w:val="24"/>
              </w:rPr>
              <w:t>е</w:t>
            </w:r>
            <w:r w:rsidRPr="00E86699">
              <w:rPr>
                <w:sz w:val="24"/>
              </w:rPr>
              <w:t xml:space="preserve"> металлодетектор</w:t>
            </w:r>
            <w:r>
              <w:rPr>
                <w:sz w:val="24"/>
              </w:rPr>
              <w:t>ы</w:t>
            </w:r>
            <w:r w:rsidRPr="00E86699">
              <w:rPr>
                <w:sz w:val="24"/>
              </w:rPr>
              <w:t>, газоаналитическ</w:t>
            </w:r>
            <w:r>
              <w:rPr>
                <w:sz w:val="24"/>
              </w:rPr>
              <w:t>ую</w:t>
            </w:r>
            <w:r w:rsidRPr="00E86699">
              <w:rPr>
                <w:sz w:val="24"/>
              </w:rPr>
              <w:t xml:space="preserve"> и химическ</w:t>
            </w:r>
            <w:r>
              <w:rPr>
                <w:sz w:val="24"/>
              </w:rPr>
              <w:t>ую</w:t>
            </w:r>
            <w:r w:rsidRPr="00E86699">
              <w:rPr>
                <w:sz w:val="24"/>
              </w:rPr>
              <w:t xml:space="preserve"> аппаратур</w:t>
            </w:r>
            <w:r>
              <w:rPr>
                <w:sz w:val="24"/>
              </w:rPr>
              <w:t>у</w:t>
            </w:r>
            <w:r w:rsidRPr="00E86699">
              <w:rPr>
                <w:sz w:val="24"/>
              </w:rPr>
              <w:t>, а также устройств</w:t>
            </w:r>
            <w:r>
              <w:rPr>
                <w:sz w:val="24"/>
              </w:rPr>
              <w:t>а</w:t>
            </w:r>
            <w:r w:rsidRPr="00E86699">
              <w:rPr>
                <w:sz w:val="24"/>
              </w:rPr>
              <w:t>, обеспечивающи</w:t>
            </w:r>
            <w:r>
              <w:rPr>
                <w:sz w:val="24"/>
              </w:rPr>
              <w:t>е</w:t>
            </w:r>
            <w:r w:rsidRPr="00E86699">
              <w:rPr>
                <w:sz w:val="24"/>
              </w:rPr>
              <w:t xml:space="preserve"> обнаружение оружия, взрывчатых веществ или устройств, предметов и веществ, в отношении которых установлены запрет или ограничение на перемещение в зону транспортной безопасности или ее часть</w:t>
            </w:r>
          </w:p>
        </w:tc>
      </w:tr>
      <w:tr w:rsidR="00D94C59" w:rsidRPr="00377925" w14:paraId="24642490" w14:textId="77777777" w:rsidTr="00677355">
        <w:trPr>
          <w:trHeight w:val="20"/>
        </w:trPr>
        <w:tc>
          <w:tcPr>
            <w:tcW w:w="1838" w:type="dxa"/>
            <w:vMerge/>
          </w:tcPr>
          <w:p w14:paraId="787A4783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0616666D" w14:textId="76D15E2E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  <w:r w:rsidRPr="000E47FA">
              <w:rPr>
                <w:color w:val="000000" w:themeColor="text1"/>
                <w:sz w:val="24"/>
              </w:rPr>
              <w:t>Средства индивидуальной защиты</w:t>
            </w:r>
            <w:r>
              <w:rPr>
                <w:color w:val="000000" w:themeColor="text1"/>
                <w:sz w:val="24"/>
              </w:rPr>
              <w:t xml:space="preserve"> (сигнальный жилет)</w:t>
            </w:r>
          </w:p>
        </w:tc>
      </w:tr>
      <w:tr w:rsidR="00D94C59" w:rsidRPr="00377925" w14:paraId="1ACE8D05" w14:textId="77777777" w:rsidTr="00677355">
        <w:trPr>
          <w:trHeight w:val="20"/>
        </w:trPr>
        <w:tc>
          <w:tcPr>
            <w:tcW w:w="1838" w:type="dxa"/>
            <w:vMerge/>
          </w:tcPr>
          <w:p w14:paraId="51AB1B34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2C3F7DEC" w14:textId="5916F196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  <w:r w:rsidRPr="00C616AA">
              <w:rPr>
                <w:sz w:val="24"/>
              </w:rPr>
              <w:t>Индивидуальные дозиметры для контроля полученной дозы ионизирующего излучения</w:t>
            </w:r>
          </w:p>
        </w:tc>
      </w:tr>
      <w:tr w:rsidR="00D94C59" w:rsidRPr="00377925" w14:paraId="427994DC" w14:textId="77777777" w:rsidTr="00677355">
        <w:trPr>
          <w:trHeight w:val="20"/>
        </w:trPr>
        <w:tc>
          <w:tcPr>
            <w:tcW w:w="1838" w:type="dxa"/>
            <w:vMerge/>
          </w:tcPr>
          <w:p w14:paraId="761342D3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5BF78A18" w14:textId="603EF0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Переносные средства видеонаблюдения </w:t>
            </w:r>
          </w:p>
        </w:tc>
      </w:tr>
      <w:tr w:rsidR="00D94C59" w:rsidRPr="00377925" w14:paraId="384FEE90" w14:textId="77777777" w:rsidTr="00677355">
        <w:trPr>
          <w:trHeight w:val="20"/>
        </w:trPr>
        <w:tc>
          <w:tcPr>
            <w:tcW w:w="1838" w:type="dxa"/>
            <w:vMerge/>
          </w:tcPr>
          <w:p w14:paraId="30F84A6C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404BD5A5" w14:textId="699BF16D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Переносные средства радиосвязи</w:t>
            </w:r>
          </w:p>
        </w:tc>
      </w:tr>
      <w:tr w:rsidR="00D94C59" w:rsidRPr="00377925" w14:paraId="7879EB77" w14:textId="77777777" w:rsidTr="00677355">
        <w:trPr>
          <w:trHeight w:val="20"/>
        </w:trPr>
        <w:tc>
          <w:tcPr>
            <w:tcW w:w="1838" w:type="dxa"/>
            <w:vMerge/>
          </w:tcPr>
          <w:p w14:paraId="30DB6E4C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D23261C" w14:textId="1E89C78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Взвешивающие механизмы для п</w:t>
            </w:r>
            <w:r w:rsidRPr="00E86699">
              <w:rPr>
                <w:sz w:val="24"/>
              </w:rPr>
              <w:t>роверк</w:t>
            </w:r>
            <w:r>
              <w:rPr>
                <w:sz w:val="24"/>
              </w:rPr>
              <w:t>и</w:t>
            </w:r>
            <w:r w:rsidRPr="00E86699">
              <w:rPr>
                <w:sz w:val="24"/>
              </w:rPr>
              <w:t xml:space="preserve"> массогабаритных параметров материальных объектов досмотра </w:t>
            </w:r>
          </w:p>
        </w:tc>
      </w:tr>
      <w:tr w:rsidR="00D94C59" w:rsidRPr="00377925" w14:paraId="37D1B4DA" w14:textId="77777777" w:rsidTr="00677355">
        <w:trPr>
          <w:trHeight w:val="20"/>
        </w:trPr>
        <w:tc>
          <w:tcPr>
            <w:tcW w:w="1838" w:type="dxa"/>
            <w:vMerge w:val="restart"/>
          </w:tcPr>
          <w:p w14:paraId="784B38A0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Применяемые технологии</w:t>
            </w:r>
            <w:r>
              <w:rPr>
                <w:sz w:val="24"/>
              </w:rPr>
              <w:t xml:space="preserve">, </w:t>
            </w:r>
            <w:r w:rsidRPr="00D94C59">
              <w:rPr>
                <w:sz w:val="24"/>
              </w:rPr>
              <w:t>том числе искусственного интеллекта</w:t>
            </w:r>
          </w:p>
        </w:tc>
        <w:tc>
          <w:tcPr>
            <w:tcW w:w="8357" w:type="dxa"/>
          </w:tcPr>
          <w:p w14:paraId="78C850D3" w14:textId="3BD55481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Система учета грузовых перевозок</w:t>
            </w:r>
          </w:p>
        </w:tc>
      </w:tr>
      <w:tr w:rsidR="00D94C59" w:rsidRPr="00377925" w14:paraId="2BA82978" w14:textId="77777777" w:rsidTr="00677355">
        <w:trPr>
          <w:trHeight w:val="20"/>
        </w:trPr>
        <w:tc>
          <w:tcPr>
            <w:tcW w:w="1838" w:type="dxa"/>
            <w:vMerge/>
          </w:tcPr>
          <w:p w14:paraId="5FDF3779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116004E3" w14:textId="3CED1F56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Система</w:t>
            </w:r>
            <w:r w:rsidRPr="00084386">
              <w:rPr>
                <w:sz w:val="24"/>
              </w:rPr>
              <w:t xml:space="preserve"> проецирования изображений опасных предметов </w:t>
            </w:r>
          </w:p>
        </w:tc>
      </w:tr>
      <w:tr w:rsidR="00D94C59" w:rsidRPr="00377925" w14:paraId="1EFCF97D" w14:textId="77777777" w:rsidTr="00677355">
        <w:trPr>
          <w:trHeight w:val="20"/>
        </w:trPr>
        <w:tc>
          <w:tcPr>
            <w:tcW w:w="1838" w:type="dxa"/>
            <w:vMerge/>
          </w:tcPr>
          <w:p w14:paraId="7F041395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5A703DBA" w14:textId="6FD80DB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Автоматизированный поиск угроз в материальных объектах</w:t>
            </w:r>
          </w:p>
        </w:tc>
      </w:tr>
      <w:tr w:rsidR="00D94C59" w:rsidRPr="00377925" w14:paraId="5E909D0B" w14:textId="77777777" w:rsidTr="00677355">
        <w:trPr>
          <w:trHeight w:val="20"/>
        </w:trPr>
        <w:tc>
          <w:tcPr>
            <w:tcW w:w="1838" w:type="dxa"/>
            <w:vMerge/>
          </w:tcPr>
          <w:p w14:paraId="1494B8C0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288056D9" w14:textId="4E931FC3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  <w:r w:rsidRPr="000E47FA">
              <w:rPr>
                <w:color w:val="000000" w:themeColor="text1"/>
                <w:sz w:val="24"/>
              </w:rPr>
              <w:t>Системы радиосвязи</w:t>
            </w:r>
            <w:r>
              <w:rPr>
                <w:color w:val="000000" w:themeColor="text1"/>
                <w:sz w:val="24"/>
              </w:rPr>
              <w:t xml:space="preserve"> </w:t>
            </w:r>
          </w:p>
        </w:tc>
      </w:tr>
      <w:tr w:rsidR="00D94C59" w:rsidRPr="00377925" w14:paraId="0A7F679B" w14:textId="77777777" w:rsidTr="00677355">
        <w:trPr>
          <w:trHeight w:val="20"/>
        </w:trPr>
        <w:tc>
          <w:tcPr>
            <w:tcW w:w="1838" w:type="dxa"/>
            <w:vMerge/>
          </w:tcPr>
          <w:p w14:paraId="2F39DD9D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59F79797" w14:textId="7D366676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Система тревожной сигнализации </w:t>
            </w:r>
          </w:p>
        </w:tc>
      </w:tr>
      <w:tr w:rsidR="00D94C59" w:rsidRPr="00377925" w14:paraId="25D3D6E1" w14:textId="77777777" w:rsidTr="00677355">
        <w:trPr>
          <w:trHeight w:val="20"/>
        </w:trPr>
        <w:tc>
          <w:tcPr>
            <w:tcW w:w="1838" w:type="dxa"/>
            <w:vMerge/>
          </w:tcPr>
          <w:p w14:paraId="40E0F5F5" w14:textId="77777777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114882EF" w14:textId="2B05A8EA" w:rsidR="00D94C59" w:rsidRPr="00377925" w:rsidRDefault="00D94C59" w:rsidP="00D94C59">
            <w:pPr>
              <w:spacing w:after="0" w:line="240" w:lineRule="auto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Системы </w:t>
            </w:r>
            <w:r>
              <w:rPr>
                <w:sz w:val="24"/>
              </w:rPr>
              <w:t xml:space="preserve">видеонаблюдения, </w:t>
            </w:r>
            <w:proofErr w:type="spellStart"/>
            <w:r>
              <w:rPr>
                <w:sz w:val="24"/>
              </w:rPr>
              <w:t>видеораспознавания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видеообнаружения</w:t>
            </w:r>
            <w:proofErr w:type="spellEnd"/>
            <w:r>
              <w:rPr>
                <w:sz w:val="24"/>
              </w:rPr>
              <w:t xml:space="preserve"> и видеомониторинга</w:t>
            </w:r>
          </w:p>
        </w:tc>
      </w:tr>
    </w:tbl>
    <w:p w14:paraId="6F2ACC45" w14:textId="77777777" w:rsidR="004F6C98" w:rsidRPr="00377925" w:rsidRDefault="004F6C98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57EB72AB" w14:textId="077367D4" w:rsidR="004F6C98" w:rsidRPr="00377925" w:rsidRDefault="004F6C98" w:rsidP="00677355">
      <w:pPr>
        <w:suppressAutoHyphens w:val="0"/>
        <w:spacing w:after="0" w:line="240" w:lineRule="auto"/>
        <w:rPr>
          <w:rFonts w:eastAsia="Times New Roman" w:cs="Times New Roman"/>
          <w:b/>
          <w:bCs/>
          <w:sz w:val="24"/>
          <w:lang w:eastAsia="ru-RU"/>
        </w:rPr>
      </w:pPr>
      <w:r>
        <w:rPr>
          <w:rFonts w:eastAsia="Times New Roman" w:cs="Times New Roman"/>
          <w:b/>
          <w:bCs/>
          <w:sz w:val="24"/>
          <w:lang w:eastAsia="ru-RU"/>
        </w:rPr>
        <w:t>3.1.5</w:t>
      </w:r>
      <w:r w:rsidRPr="00377925">
        <w:rPr>
          <w:rFonts w:eastAsia="Times New Roman" w:cs="Times New Roman"/>
          <w:b/>
          <w:bCs/>
          <w:sz w:val="24"/>
          <w:lang w:eastAsia="ru-RU"/>
        </w:rPr>
        <w:t>. Трудовая функция</w:t>
      </w:r>
    </w:p>
    <w:p w14:paraId="7E9AF0D8" w14:textId="77777777" w:rsidR="004F6C98" w:rsidRPr="00377925" w:rsidRDefault="004F6C98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W w:w="5000" w:type="pct"/>
        <w:tblCellMar>
          <w:left w:w="50" w:type="dxa"/>
          <w:right w:w="10" w:type="dxa"/>
        </w:tblCellMar>
        <w:tblLook w:val="0000" w:firstRow="0" w:lastRow="0" w:firstColumn="0" w:lastColumn="0" w:noHBand="0" w:noVBand="0"/>
      </w:tblPr>
      <w:tblGrid>
        <w:gridCol w:w="1420"/>
        <w:gridCol w:w="7084"/>
        <w:gridCol w:w="710"/>
        <w:gridCol w:w="985"/>
      </w:tblGrid>
      <w:tr w:rsidR="004F6C98" w:rsidRPr="00377925" w14:paraId="64AB3C22" w14:textId="77777777" w:rsidTr="00D05756">
        <w:tc>
          <w:tcPr>
            <w:tcW w:w="696" w:type="pct"/>
            <w:tcMar>
              <w:left w:w="85" w:type="dxa"/>
              <w:right w:w="85" w:type="dxa"/>
            </w:tcMar>
            <w:vAlign w:val="center"/>
          </w:tcPr>
          <w:p w14:paraId="19168FCC" w14:textId="77777777" w:rsidR="004F6C98" w:rsidRPr="00377925" w:rsidRDefault="004F6C9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0"/>
                <w:szCs w:val="18"/>
                <w:lang w:eastAsia="ru-RU"/>
              </w:rPr>
              <w:t>Наименование</w:t>
            </w:r>
          </w:p>
        </w:tc>
        <w:tc>
          <w:tcPr>
            <w:tcW w:w="347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left w:w="85" w:type="dxa"/>
              <w:right w:w="85" w:type="dxa"/>
            </w:tcMar>
          </w:tcPr>
          <w:p w14:paraId="11974C5F" w14:textId="01595B1F" w:rsidR="004F6C98" w:rsidRPr="00377925" w:rsidRDefault="00B00F6F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B00F6F">
              <w:rPr>
                <w:sz w:val="24"/>
              </w:rPr>
              <w:t>Наблюдение и (или) собеседование в целях обеспечения транспортной безопасности</w:t>
            </w:r>
          </w:p>
        </w:tc>
        <w:tc>
          <w:tcPr>
            <w:tcW w:w="348" w:type="pct"/>
            <w:tcMar>
              <w:left w:w="85" w:type="dxa"/>
              <w:right w:w="85" w:type="dxa"/>
            </w:tcMar>
            <w:vAlign w:val="center"/>
          </w:tcPr>
          <w:p w14:paraId="74598205" w14:textId="77777777" w:rsidR="004F6C98" w:rsidRPr="00377925" w:rsidRDefault="004F6C98" w:rsidP="00677355">
            <w:pPr>
              <w:suppressAutoHyphens w:val="0"/>
              <w:spacing w:after="0" w:line="240" w:lineRule="auto"/>
              <w:rPr>
                <w:rFonts w:eastAsia="Times New Roman" w:cs="Times New Roman"/>
                <w:sz w:val="24"/>
                <w:lang w:eastAsia="ru-RU"/>
              </w:rPr>
            </w:pPr>
            <w:r w:rsidRPr="00377925">
              <w:rPr>
                <w:rFonts w:eastAsia="Times New Roman" w:cs="Times New Roman"/>
                <w:sz w:val="20"/>
                <w:szCs w:val="18"/>
                <w:lang w:eastAsia="ru-RU"/>
              </w:rPr>
              <w:t>Код</w:t>
            </w:r>
          </w:p>
        </w:tc>
        <w:tc>
          <w:tcPr>
            <w:tcW w:w="483" w:type="pct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left w:w="85" w:type="dxa"/>
              <w:right w:w="85" w:type="dxa"/>
            </w:tcMar>
            <w:vAlign w:val="center"/>
          </w:tcPr>
          <w:p w14:paraId="28DDEBC9" w14:textId="6650527A" w:rsidR="004F6C98" w:rsidRPr="00377925" w:rsidRDefault="003755B9" w:rsidP="002D3D50">
            <w:pPr>
              <w:suppressAutoHyphens w:val="0"/>
              <w:spacing w:after="0" w:line="240" w:lineRule="auto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sz w:val="24"/>
                <w:lang w:eastAsia="ru-RU"/>
              </w:rPr>
              <w:t>А/0</w:t>
            </w:r>
            <w:r w:rsidR="00B00F6F">
              <w:rPr>
                <w:rFonts w:eastAsia="Times New Roman" w:cs="Times New Roman"/>
                <w:sz w:val="24"/>
                <w:lang w:eastAsia="ru-RU"/>
              </w:rPr>
              <w:t>7</w:t>
            </w:r>
            <w:r>
              <w:rPr>
                <w:rFonts w:eastAsia="Times New Roman" w:cs="Times New Roman"/>
                <w:sz w:val="24"/>
                <w:lang w:eastAsia="ru-RU"/>
              </w:rPr>
              <w:t>.</w:t>
            </w:r>
            <w:r w:rsidR="00B00F6F">
              <w:rPr>
                <w:rFonts w:eastAsia="Times New Roman" w:cs="Times New Roman"/>
                <w:sz w:val="24"/>
                <w:lang w:eastAsia="ru-RU"/>
              </w:rPr>
              <w:t>4</w:t>
            </w:r>
          </w:p>
        </w:tc>
      </w:tr>
    </w:tbl>
    <w:p w14:paraId="182ED472" w14:textId="77777777" w:rsidR="004F6C98" w:rsidRPr="00377925" w:rsidRDefault="004F6C98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tbl>
      <w:tblPr>
        <w:tblStyle w:val="17"/>
        <w:tblW w:w="0" w:type="auto"/>
        <w:tblLayout w:type="fixed"/>
        <w:tblLook w:val="0000" w:firstRow="0" w:lastRow="0" w:firstColumn="0" w:lastColumn="0" w:noHBand="0" w:noVBand="0"/>
      </w:tblPr>
      <w:tblGrid>
        <w:gridCol w:w="1838"/>
        <w:gridCol w:w="8357"/>
      </w:tblGrid>
      <w:tr w:rsidR="00493378" w:rsidRPr="00377925" w14:paraId="359946C8" w14:textId="77777777" w:rsidTr="00677355">
        <w:trPr>
          <w:trHeight w:val="20"/>
        </w:trPr>
        <w:tc>
          <w:tcPr>
            <w:tcW w:w="1838" w:type="dxa"/>
            <w:vMerge w:val="restart"/>
          </w:tcPr>
          <w:p w14:paraId="5798E910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Трудовые действия</w:t>
            </w:r>
          </w:p>
        </w:tc>
        <w:tc>
          <w:tcPr>
            <w:tcW w:w="8357" w:type="dxa"/>
          </w:tcPr>
          <w:p w14:paraId="2031E7E0" w14:textId="02A9339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Проведение наблюдения и (или) собеседования в целях выявления причастности физических лиц и используемых ими транспортных средств и материальных объектов к подготовке совершения актов незаконного вмешательства</w:t>
            </w:r>
          </w:p>
        </w:tc>
      </w:tr>
      <w:tr w:rsidR="00493378" w:rsidRPr="00377925" w14:paraId="297358E8" w14:textId="77777777" w:rsidTr="00677355">
        <w:trPr>
          <w:trHeight w:val="20"/>
        </w:trPr>
        <w:tc>
          <w:tcPr>
            <w:tcW w:w="1838" w:type="dxa"/>
            <w:vMerge/>
          </w:tcPr>
          <w:p w14:paraId="543D284B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493FA395" w14:textId="302CDD6E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Передача информации о выявлении по результатам наблюдения и (или) собеседования физических лиц, в действиях которых усмотрены признаки подготовки к совершению актов незаконного вмешательства</w:t>
            </w:r>
          </w:p>
        </w:tc>
      </w:tr>
      <w:tr w:rsidR="00493378" w:rsidRPr="00377925" w14:paraId="11B983CD" w14:textId="77777777" w:rsidTr="00677355">
        <w:trPr>
          <w:trHeight w:val="20"/>
        </w:trPr>
        <w:tc>
          <w:tcPr>
            <w:tcW w:w="1838" w:type="dxa"/>
            <w:vMerge/>
          </w:tcPr>
          <w:p w14:paraId="49268496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5B95332" w14:textId="443799EF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Сверка документов, удостоверяющих личность с личностью физических лиц, проверка у физических лиц перевозочных документов, пропусков и документов для выявления оснований для прохода (проезда) физических лиц и (или) перемещения материальных объектов досмотра в зону транспортной безопасности объекта транспортной инфраструктуры или транспортного средства воздушного транспорта</w:t>
            </w:r>
          </w:p>
        </w:tc>
      </w:tr>
      <w:tr w:rsidR="00493378" w:rsidRPr="00377925" w14:paraId="6AC3D52B" w14:textId="77777777" w:rsidTr="00677355">
        <w:trPr>
          <w:trHeight w:val="20"/>
        </w:trPr>
        <w:tc>
          <w:tcPr>
            <w:tcW w:w="1838" w:type="dxa"/>
            <w:vMerge/>
          </w:tcPr>
          <w:p w14:paraId="3B1452B3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15B563D6" w14:textId="24192F8E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Информирование об обстановке на объекте транспортной инфраструктуры и транспортном средстве воздушного транспорта</w:t>
            </w:r>
          </w:p>
        </w:tc>
      </w:tr>
      <w:tr w:rsidR="00493378" w:rsidRPr="00377925" w14:paraId="475682FF" w14:textId="77777777" w:rsidTr="00677355">
        <w:trPr>
          <w:trHeight w:val="20"/>
        </w:trPr>
        <w:tc>
          <w:tcPr>
            <w:tcW w:w="1838" w:type="dxa"/>
            <w:vMerge/>
          </w:tcPr>
          <w:p w14:paraId="3ADA7212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956F088" w14:textId="75422A3B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Выполнение мероприятий по визуальному наблюдению за поведенческими особенностями физических лиц, в том числе повышенной нервозностью, обеспокоенностью, суетливостью, агрессией</w:t>
            </w:r>
          </w:p>
        </w:tc>
      </w:tr>
      <w:tr w:rsidR="00493378" w:rsidRPr="00377925" w14:paraId="770FA671" w14:textId="77777777" w:rsidTr="00677355">
        <w:trPr>
          <w:trHeight w:val="20"/>
        </w:trPr>
        <w:tc>
          <w:tcPr>
            <w:tcW w:w="1838" w:type="dxa"/>
            <w:vMerge/>
          </w:tcPr>
          <w:p w14:paraId="5EB99B46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1186AFB6" w14:textId="065B1CDD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Проведение опроса физических лиц, в действиях которых усматриваются признаки подготовки к совершению актов незаконного вмешательства</w:t>
            </w:r>
          </w:p>
        </w:tc>
      </w:tr>
      <w:tr w:rsidR="00493378" w:rsidRPr="00377925" w14:paraId="18AAB912" w14:textId="77777777" w:rsidTr="00677355">
        <w:trPr>
          <w:trHeight w:val="20"/>
        </w:trPr>
        <w:tc>
          <w:tcPr>
            <w:tcW w:w="1838" w:type="dxa"/>
            <w:vMerge/>
          </w:tcPr>
          <w:p w14:paraId="76E2FD02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D113853" w14:textId="706EEE79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Задержание для передачи органам Министерства внутренних дел Российской Федерации и Федеральной службы безопасности Российской Федерации физических лиц, нарушивших требования в области обеспечения транспортной безопасности, ношения или хранения оружия, боеприпасов, патронов к оружию, взрывчатых веществ или взрывных устройств, ядовитых или радиоактивных веществ, при условии отсутствия законных оснований для их ношения или хранения</w:t>
            </w:r>
          </w:p>
        </w:tc>
      </w:tr>
      <w:tr w:rsidR="00493378" w:rsidRPr="00377925" w14:paraId="59AC06A7" w14:textId="77777777" w:rsidTr="00677355">
        <w:trPr>
          <w:trHeight w:val="20"/>
        </w:trPr>
        <w:tc>
          <w:tcPr>
            <w:tcW w:w="1838" w:type="dxa"/>
            <w:vMerge/>
          </w:tcPr>
          <w:p w14:paraId="1E3500D0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26CF97C" w14:textId="6ABF8DE4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об обнаружении и распознавании оружия, боеприпасов, взрывчатых веществ или взрывных устройств, ядовитых или радиоактивных веществ и о перемещавших их лицах</w:t>
            </w:r>
          </w:p>
        </w:tc>
      </w:tr>
      <w:tr w:rsidR="00493378" w:rsidRPr="00377925" w14:paraId="5FE5FDE3" w14:textId="77777777" w:rsidTr="00677355">
        <w:trPr>
          <w:trHeight w:val="20"/>
        </w:trPr>
        <w:tc>
          <w:tcPr>
            <w:tcW w:w="1838" w:type="dxa"/>
            <w:vMerge/>
          </w:tcPr>
          <w:p w14:paraId="59568F39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8C16FAC" w14:textId="51B3606F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Информирование уполномоченных подразделений территориальных органов Министерства внутренних дел Российской Федерации и Федеральной службы безопасности Российской Федерации о лицах, застигнутых при совершении или подготовке к совершению актов незаконного вмешательства, а также лицах, оказывающих сопротивление работникам транспортной безопасности при исполнении возложенных на них должностных обязанностей по обеспечению транспортной безопасности</w:t>
            </w:r>
          </w:p>
        </w:tc>
      </w:tr>
      <w:tr w:rsidR="00493378" w:rsidRPr="00377925" w14:paraId="6BE2355A" w14:textId="77777777" w:rsidTr="00677355">
        <w:trPr>
          <w:trHeight w:val="20"/>
        </w:trPr>
        <w:tc>
          <w:tcPr>
            <w:tcW w:w="1838" w:type="dxa"/>
            <w:vMerge/>
          </w:tcPr>
          <w:p w14:paraId="56D1CE7D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49EB888C" w14:textId="69875EC9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Незамедлительная передача уполномоченным представителям подразделений Министерства внутренних дел Российской Федерации и Федеральной службы безопасности Российской Федерации на объекте транспортной инфраструктуры или транспортном средстве задержанных физических лиц, используемых такими лицами транспортных средств и находящихся при них материальных объектов, оружия, боеприпасов, патронов к оружию, взрывчатых веществ или взрывных устройств, ядовитых или радиоактивных веществ при условии отсутствия законных оснований для их ношения или хранения</w:t>
            </w:r>
          </w:p>
        </w:tc>
      </w:tr>
      <w:tr w:rsidR="00493378" w:rsidRPr="00377925" w14:paraId="3576CBD5" w14:textId="77777777" w:rsidTr="00677355">
        <w:trPr>
          <w:trHeight w:val="20"/>
        </w:trPr>
        <w:tc>
          <w:tcPr>
            <w:tcW w:w="1838" w:type="dxa"/>
            <w:vMerge/>
          </w:tcPr>
          <w:p w14:paraId="04E2DAF2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0DF61B02" w14:textId="094C2468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Выполнение мероприятий при обнаружении в объектах досмотра предметов и веществ, включенных в перечни оружия, взрывчатых веществ или устройств, предметов и веществ, в отношении которых установлен запрет или ограничение на перемещения в зону транспортной безопасности или ее часть</w:t>
            </w:r>
          </w:p>
        </w:tc>
      </w:tr>
      <w:tr w:rsidR="00493378" w:rsidRPr="00377925" w14:paraId="4174D9EE" w14:textId="77777777" w:rsidTr="00677355">
        <w:trPr>
          <w:trHeight w:val="20"/>
        </w:trPr>
        <w:tc>
          <w:tcPr>
            <w:tcW w:w="1838" w:type="dxa"/>
            <w:vMerge/>
          </w:tcPr>
          <w:p w14:paraId="700EF530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08E12C80" w14:textId="491D6606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Оформление документации (акты, журналы) в соответствии с правилами проведения досмотра, дополнительного досмотра, повторного досмотра, наблюдения и (или) собеседования в целях обеспечения транспортной безопасности</w:t>
            </w:r>
          </w:p>
        </w:tc>
      </w:tr>
      <w:tr w:rsidR="00493378" w:rsidRPr="00377925" w14:paraId="26EC8B99" w14:textId="77777777" w:rsidTr="00677355">
        <w:trPr>
          <w:trHeight w:val="20"/>
        </w:trPr>
        <w:tc>
          <w:tcPr>
            <w:tcW w:w="1838" w:type="dxa"/>
            <w:vMerge w:val="restart"/>
          </w:tcPr>
          <w:p w14:paraId="150212C3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Необходимые умения</w:t>
            </w:r>
          </w:p>
        </w:tc>
        <w:tc>
          <w:tcPr>
            <w:tcW w:w="8357" w:type="dxa"/>
          </w:tcPr>
          <w:p w14:paraId="0B967AAA" w14:textId="663A6565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Моделировать поведение нарушителей, выявлять уязвимые места и прогнозировать возможные способы совершения актов незаконного вмешательства</w:t>
            </w:r>
          </w:p>
        </w:tc>
      </w:tr>
      <w:tr w:rsidR="00493378" w:rsidRPr="00377925" w14:paraId="5ED80EAA" w14:textId="77777777" w:rsidTr="00677355">
        <w:trPr>
          <w:trHeight w:val="20"/>
        </w:trPr>
        <w:tc>
          <w:tcPr>
            <w:tcW w:w="1838" w:type="dxa"/>
            <w:vMerge/>
          </w:tcPr>
          <w:p w14:paraId="79C42290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46EEF1D" w14:textId="6950B89E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Проводить наблюдение и собеседования в целях обеспечения транспортной безопасности</w:t>
            </w:r>
          </w:p>
        </w:tc>
      </w:tr>
      <w:tr w:rsidR="00493378" w:rsidRPr="00377925" w14:paraId="6205E6B6" w14:textId="77777777" w:rsidTr="00677355">
        <w:trPr>
          <w:trHeight w:val="20"/>
        </w:trPr>
        <w:tc>
          <w:tcPr>
            <w:tcW w:w="1838" w:type="dxa"/>
            <w:vMerge/>
          </w:tcPr>
          <w:p w14:paraId="37FC5C8C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7772CFD" w14:textId="58C778F0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Передавать информацию об обстановке на объекте транспортной инфраструктуры и (или) транспортном средстве</w:t>
            </w:r>
          </w:p>
        </w:tc>
      </w:tr>
      <w:tr w:rsidR="00493378" w:rsidRPr="00377925" w14:paraId="73DBE9BC" w14:textId="77777777" w:rsidTr="00677355">
        <w:trPr>
          <w:trHeight w:val="20"/>
        </w:trPr>
        <w:tc>
          <w:tcPr>
            <w:tcW w:w="1838" w:type="dxa"/>
            <w:vMerge/>
          </w:tcPr>
          <w:p w14:paraId="3B6BE2A5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34E29787" w14:textId="77776C78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Выявлять поведенческие особенности физических лиц, в том числе повышенную нервозность, обеспокоенность, суетливость, агрессию</w:t>
            </w:r>
          </w:p>
        </w:tc>
      </w:tr>
      <w:tr w:rsidR="00493378" w:rsidRPr="00377925" w14:paraId="5CF8B6A7" w14:textId="77777777" w:rsidTr="00677355">
        <w:trPr>
          <w:trHeight w:val="20"/>
        </w:trPr>
        <w:tc>
          <w:tcPr>
            <w:tcW w:w="1838" w:type="dxa"/>
            <w:vMerge/>
          </w:tcPr>
          <w:p w14:paraId="3BCFCF36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2E4D0D01" w14:textId="3B893D44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Проводить опрос физических лиц</w:t>
            </w:r>
          </w:p>
        </w:tc>
      </w:tr>
      <w:tr w:rsidR="00493378" w:rsidRPr="00377925" w14:paraId="69F59982" w14:textId="77777777" w:rsidTr="00677355">
        <w:trPr>
          <w:trHeight w:val="20"/>
        </w:trPr>
        <w:tc>
          <w:tcPr>
            <w:tcW w:w="1838" w:type="dxa"/>
            <w:vMerge w:val="restart"/>
          </w:tcPr>
          <w:p w14:paraId="21B77596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Необходимые знания</w:t>
            </w:r>
          </w:p>
        </w:tc>
        <w:tc>
          <w:tcPr>
            <w:tcW w:w="8357" w:type="dxa"/>
          </w:tcPr>
          <w:p w14:paraId="1626CF91" w14:textId="6C39B9E4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 xml:space="preserve">Основные понятия, используемые в Федеральном </w:t>
            </w:r>
            <w:hyperlink r:id="rId17" w:tooltip="Федеральный закон от 09.02.2007 N 16-ФЗ (ред. от 21.04.2025) &quot;О транспортной безопасности&quot; {КонсультантПлюс}">
              <w:r w:rsidRPr="00493378">
                <w:rPr>
                  <w:sz w:val="24"/>
                </w:rPr>
                <w:t>законе</w:t>
              </w:r>
            </w:hyperlink>
            <w:r w:rsidRPr="00493378">
              <w:rPr>
                <w:sz w:val="24"/>
              </w:rPr>
              <w:t xml:space="preserve"> "О транспортной безопасности"</w:t>
            </w:r>
          </w:p>
        </w:tc>
      </w:tr>
      <w:tr w:rsidR="00493378" w:rsidRPr="00377925" w14:paraId="249CE4AF" w14:textId="77777777" w:rsidTr="00677355">
        <w:trPr>
          <w:trHeight w:val="20"/>
        </w:trPr>
        <w:tc>
          <w:tcPr>
            <w:tcW w:w="1838" w:type="dxa"/>
            <w:vMerge/>
          </w:tcPr>
          <w:p w14:paraId="0E0EF409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EB4AEA5" w14:textId="7D9D49D9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Положения законодательных и нормативных правовых актов в области обеспечения транспортной безопасности</w:t>
            </w:r>
          </w:p>
        </w:tc>
      </w:tr>
      <w:tr w:rsidR="00493378" w:rsidRPr="00377925" w14:paraId="374AB915" w14:textId="77777777" w:rsidTr="00677355">
        <w:trPr>
          <w:trHeight w:val="20"/>
        </w:trPr>
        <w:tc>
          <w:tcPr>
            <w:tcW w:w="1838" w:type="dxa"/>
            <w:vMerge/>
          </w:tcPr>
          <w:p w14:paraId="31FDC10D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EE3E164" w14:textId="16270AF0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Перечень угроз совершения актов незаконного вмешательства, порядок объявления (установления) уровней безопасности объектов транспортной инфраструктуры и (или) транспортных средств</w:t>
            </w:r>
          </w:p>
        </w:tc>
      </w:tr>
      <w:tr w:rsidR="00493378" w:rsidRPr="00377925" w14:paraId="47B34BB4" w14:textId="77777777" w:rsidTr="00677355">
        <w:trPr>
          <w:trHeight w:val="20"/>
        </w:trPr>
        <w:tc>
          <w:tcPr>
            <w:tcW w:w="1838" w:type="dxa"/>
            <w:vMerge/>
          </w:tcPr>
          <w:p w14:paraId="4057B4EF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FC51B3F" w14:textId="72DB4B76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Требования по обеспечению транспортной безопасности объектов транспортной инфраструктуры и (или) транспортных средств, в том числе требования к антитеррористической защищенности объектов (территорий), учитывающие уровни безопасности (в части воздушного транспорта)</w:t>
            </w:r>
          </w:p>
        </w:tc>
      </w:tr>
      <w:tr w:rsidR="00493378" w:rsidRPr="00377925" w14:paraId="3A11FCE1" w14:textId="77777777" w:rsidTr="00677355">
        <w:trPr>
          <w:trHeight w:val="20"/>
        </w:trPr>
        <w:tc>
          <w:tcPr>
            <w:tcW w:w="1838" w:type="dxa"/>
            <w:vMerge/>
          </w:tcPr>
          <w:p w14:paraId="1FF2CDE4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40D15761" w14:textId="61EAE97F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Особенности реализации требований по обеспечению транспортной безопасности объектов транспортной инфраструктуры и (или) транспортных средств (в части воздушного транспорта)</w:t>
            </w:r>
          </w:p>
        </w:tc>
      </w:tr>
      <w:tr w:rsidR="00493378" w:rsidRPr="00377925" w14:paraId="62B31235" w14:textId="77777777" w:rsidTr="00677355">
        <w:trPr>
          <w:trHeight w:val="20"/>
        </w:trPr>
        <w:tc>
          <w:tcPr>
            <w:tcW w:w="1838" w:type="dxa"/>
            <w:vMerge/>
          </w:tcPr>
          <w:p w14:paraId="6CE37889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D9405E5" w14:textId="0C0CA241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Положения законодательства Российской Федерации, регламентирующие проведение досмотра, дополнительного досмотра, повторного досмотра, наблюдения и (или) собеседования в целях обеспечения транспортной безопасности</w:t>
            </w:r>
          </w:p>
        </w:tc>
      </w:tr>
      <w:tr w:rsidR="00493378" w:rsidRPr="00377925" w14:paraId="18DCCA62" w14:textId="77777777" w:rsidTr="00677355">
        <w:trPr>
          <w:trHeight w:val="20"/>
        </w:trPr>
        <w:tc>
          <w:tcPr>
            <w:tcW w:w="1838" w:type="dxa"/>
            <w:vMerge/>
          </w:tcPr>
          <w:p w14:paraId="70A35950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45A65377" w14:textId="5BB9476B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Основания привлечения к административной ответственности за нарушение требований в области транспортной безопасности, установленных в области обеспечения транспортной безопасности порядков и правил, уголовной ответственности за нарушение требований в области транспортной безопасности</w:t>
            </w:r>
          </w:p>
        </w:tc>
      </w:tr>
      <w:tr w:rsidR="00493378" w:rsidRPr="00377925" w14:paraId="5BE98951" w14:textId="77777777" w:rsidTr="00677355">
        <w:trPr>
          <w:trHeight w:val="20"/>
        </w:trPr>
        <w:tc>
          <w:tcPr>
            <w:tcW w:w="1838" w:type="dxa"/>
            <w:vMerge/>
          </w:tcPr>
          <w:p w14:paraId="032B67FC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3340E6F8" w14:textId="6DF5A95D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Правила приобретения, хранения, ношения, учета, ремонта и уничтожения специальных средств, электрошоковых устройств и искровых разрядников, используемых работниками подразделений транспортной безопасности</w:t>
            </w:r>
          </w:p>
        </w:tc>
      </w:tr>
      <w:tr w:rsidR="00493378" w:rsidRPr="00377925" w14:paraId="5A075DFF" w14:textId="77777777" w:rsidTr="00677355">
        <w:trPr>
          <w:trHeight w:val="20"/>
        </w:trPr>
        <w:tc>
          <w:tcPr>
            <w:tcW w:w="1838" w:type="dxa"/>
            <w:vMerge/>
          </w:tcPr>
          <w:p w14:paraId="4C0EE0FD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1DA2D43" w14:textId="046F384B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Перечень специальных средств, электрошоковых устройств и искровых разрядников, видов, типов и моделей служебного огнестрельного оружия, патронов к нему и нормы обеспечения ими работников подразделений транспортной безопасности</w:t>
            </w:r>
          </w:p>
        </w:tc>
      </w:tr>
      <w:tr w:rsidR="00493378" w:rsidRPr="00377925" w14:paraId="5CB5F5F3" w14:textId="77777777" w:rsidTr="00677355">
        <w:trPr>
          <w:trHeight w:val="20"/>
        </w:trPr>
        <w:tc>
          <w:tcPr>
            <w:tcW w:w="1838" w:type="dxa"/>
            <w:vMerge/>
          </w:tcPr>
          <w:p w14:paraId="0E468D71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43ACF168" w14:textId="39CF511D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Требования к функциональным свойствам технических средств обеспечения транспортной безопасности</w:t>
            </w:r>
          </w:p>
        </w:tc>
      </w:tr>
      <w:tr w:rsidR="00493378" w:rsidRPr="00377925" w14:paraId="212E83F8" w14:textId="77777777" w:rsidTr="00677355">
        <w:trPr>
          <w:trHeight w:val="20"/>
        </w:trPr>
        <w:tc>
          <w:tcPr>
            <w:tcW w:w="1838" w:type="dxa"/>
            <w:vMerge/>
          </w:tcPr>
          <w:p w14:paraId="0ACE195A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1FAF3FC7" w14:textId="6167A465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Порядок обращения со сведениями о результатах проведенной оценки уязвимости объектов транспортной инфраструктуры, а также со сведениями, содержащимися в программах обеспечения транспортной безопасности эксплуатантов (транспортных средств), планах и паспортах обеспечения транспортной безопасности объектов транспортной инфраструктуры и (или) транспортных средств и являющимися информацией ограниченного доступа (в части воздушного транспорта)</w:t>
            </w:r>
          </w:p>
        </w:tc>
      </w:tr>
      <w:tr w:rsidR="00493378" w:rsidRPr="00377925" w14:paraId="34BF4BF7" w14:textId="77777777" w:rsidTr="00677355">
        <w:trPr>
          <w:trHeight w:val="20"/>
        </w:trPr>
        <w:tc>
          <w:tcPr>
            <w:tcW w:w="1838" w:type="dxa"/>
            <w:vMerge/>
          </w:tcPr>
          <w:p w14:paraId="4B81B4E0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4A04C9D2" w14:textId="601A8EE1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Ограничения при выполнении работ, непосредственно связанных с обеспечением транспортной безопасности</w:t>
            </w:r>
          </w:p>
        </w:tc>
      </w:tr>
      <w:tr w:rsidR="00493378" w:rsidRPr="00377925" w14:paraId="23E45185" w14:textId="77777777" w:rsidTr="00677355">
        <w:trPr>
          <w:trHeight w:val="20"/>
        </w:trPr>
        <w:tc>
          <w:tcPr>
            <w:tcW w:w="1838" w:type="dxa"/>
            <w:vMerge/>
          </w:tcPr>
          <w:p w14:paraId="4EA8DF6F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3F9074F9" w14:textId="75E845EC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Порядок подготовки и аттестации сил обеспечения транспортной безопасности</w:t>
            </w:r>
          </w:p>
        </w:tc>
      </w:tr>
      <w:tr w:rsidR="00493378" w:rsidRPr="00377925" w14:paraId="3DFC3E5E" w14:textId="77777777" w:rsidTr="00677355">
        <w:trPr>
          <w:trHeight w:val="20"/>
        </w:trPr>
        <w:tc>
          <w:tcPr>
            <w:tcW w:w="1838" w:type="dxa"/>
            <w:vMerge/>
          </w:tcPr>
          <w:p w14:paraId="09E7468D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088A556F" w14:textId="6ACF560F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Права работников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</w:t>
            </w:r>
          </w:p>
        </w:tc>
      </w:tr>
      <w:tr w:rsidR="00493378" w:rsidRPr="00377925" w14:paraId="6E105E36" w14:textId="77777777" w:rsidTr="00677355">
        <w:trPr>
          <w:trHeight w:val="20"/>
        </w:trPr>
        <w:tc>
          <w:tcPr>
            <w:tcW w:w="1838" w:type="dxa"/>
            <w:vMerge/>
          </w:tcPr>
          <w:p w14:paraId="0D439BCF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5BCFBAF" w14:textId="2F2569DF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Перечень должностных лиц подразделений транспортной безопасности, уполномоченных на принятие решения о пресечении функционирования беспилотных аппаратов в целях защиты от актов незаконного вмешательства объектов транспортной инфраструктуры, вокруг которых установлены зоны безопасности</w:t>
            </w:r>
          </w:p>
        </w:tc>
      </w:tr>
      <w:tr w:rsidR="00493378" w:rsidRPr="00377925" w14:paraId="47934535" w14:textId="77777777" w:rsidTr="00677355">
        <w:trPr>
          <w:trHeight w:val="20"/>
        </w:trPr>
        <w:tc>
          <w:tcPr>
            <w:tcW w:w="1838" w:type="dxa"/>
            <w:vMerge/>
          </w:tcPr>
          <w:p w14:paraId="3726D8D6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68595EB5" w14:textId="495B638E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Порядок принятия решения о пресечении функционирования беспилотных аппаратов в целях защиты от актов незаконного вмешательства объектов транспортной инфраструктуры, вокруг которых установлены зоны безопасности</w:t>
            </w:r>
          </w:p>
        </w:tc>
      </w:tr>
      <w:tr w:rsidR="00493378" w:rsidRPr="00377925" w14:paraId="41EAA5D3" w14:textId="77777777" w:rsidTr="00677355">
        <w:trPr>
          <w:trHeight w:val="20"/>
        </w:trPr>
        <w:tc>
          <w:tcPr>
            <w:tcW w:w="1838" w:type="dxa"/>
            <w:vMerge/>
          </w:tcPr>
          <w:p w14:paraId="4602DA4B" w14:textId="77777777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67D59CB" w14:textId="52072CBB" w:rsidR="00493378" w:rsidRPr="00377925" w:rsidRDefault="00493378" w:rsidP="00493378">
            <w:pPr>
              <w:spacing w:after="0" w:line="240" w:lineRule="auto"/>
              <w:rPr>
                <w:sz w:val="24"/>
              </w:rPr>
            </w:pPr>
            <w:r w:rsidRPr="00493378">
              <w:rPr>
                <w:sz w:val="24"/>
              </w:rPr>
              <w:t>Правила проведения наблюдения и (или) собеседования в целях обеспечения транспортной безопасности</w:t>
            </w:r>
          </w:p>
        </w:tc>
      </w:tr>
      <w:tr w:rsidR="007D3D61" w:rsidRPr="00377925" w14:paraId="7129A3EE" w14:textId="77777777" w:rsidTr="00677355">
        <w:trPr>
          <w:trHeight w:val="20"/>
        </w:trPr>
        <w:tc>
          <w:tcPr>
            <w:tcW w:w="1838" w:type="dxa"/>
            <w:vMerge w:val="restart"/>
          </w:tcPr>
          <w:p w14:paraId="48AB28EE" w14:textId="77777777" w:rsidR="007D3D61" w:rsidRPr="00377925" w:rsidRDefault="007D3D61" w:rsidP="007D3D61">
            <w:pPr>
              <w:spacing w:after="0" w:line="240" w:lineRule="auto"/>
              <w:rPr>
                <w:sz w:val="24"/>
              </w:rPr>
            </w:pPr>
            <w:r w:rsidRPr="00377925">
              <w:rPr>
                <w:sz w:val="24"/>
              </w:rPr>
              <w:t>Применяемые орудия труда</w:t>
            </w:r>
          </w:p>
        </w:tc>
        <w:tc>
          <w:tcPr>
            <w:tcW w:w="8357" w:type="dxa"/>
          </w:tcPr>
          <w:p w14:paraId="694E052E" w14:textId="41E892EC" w:rsidR="007D3D61" w:rsidRPr="00377925" w:rsidRDefault="007B552F" w:rsidP="007D3D61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Переносные средства видеонаблюдения</w:t>
            </w:r>
          </w:p>
        </w:tc>
      </w:tr>
      <w:tr w:rsidR="007D3D61" w:rsidRPr="00377925" w14:paraId="400561A1" w14:textId="77777777" w:rsidTr="00677355">
        <w:trPr>
          <w:trHeight w:val="20"/>
        </w:trPr>
        <w:tc>
          <w:tcPr>
            <w:tcW w:w="1838" w:type="dxa"/>
            <w:vMerge/>
          </w:tcPr>
          <w:p w14:paraId="64178F4D" w14:textId="77777777" w:rsidR="007D3D61" w:rsidRPr="00377925" w:rsidRDefault="007D3D61" w:rsidP="007D3D61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6E165A5" w14:textId="47049A9F" w:rsidR="007D3D61" w:rsidRPr="000E47FA" w:rsidRDefault="007B552F" w:rsidP="007D3D61">
            <w:pPr>
              <w:spacing w:after="0" w:line="240" w:lineRule="auto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Переносные средства радиосвязи</w:t>
            </w:r>
          </w:p>
        </w:tc>
      </w:tr>
      <w:tr w:rsidR="007B552F" w:rsidRPr="00377925" w14:paraId="0CBD970E" w14:textId="77777777" w:rsidTr="00677355">
        <w:trPr>
          <w:trHeight w:val="20"/>
        </w:trPr>
        <w:tc>
          <w:tcPr>
            <w:tcW w:w="1838" w:type="dxa"/>
            <w:vMerge w:val="restart"/>
          </w:tcPr>
          <w:p w14:paraId="10E021C3" w14:textId="77777777" w:rsidR="007B552F" w:rsidRPr="00377925" w:rsidRDefault="007B552F" w:rsidP="003323D7">
            <w:pPr>
              <w:spacing w:after="0" w:line="240" w:lineRule="auto"/>
              <w:rPr>
                <w:sz w:val="24"/>
              </w:rPr>
            </w:pPr>
            <w:r w:rsidRPr="007B552F">
              <w:rPr>
                <w:sz w:val="24"/>
              </w:rPr>
              <w:t>Применяемые технологии, том числе искусственного интеллекта</w:t>
            </w:r>
          </w:p>
        </w:tc>
        <w:tc>
          <w:tcPr>
            <w:tcW w:w="8357" w:type="dxa"/>
          </w:tcPr>
          <w:p w14:paraId="017BFDA0" w14:textId="1EECBE16" w:rsidR="007B552F" w:rsidRPr="007D3D61" w:rsidRDefault="007B552F" w:rsidP="003323D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Системы бесконтактного сканирования и идентификации психоэмоционального состояния человека</w:t>
            </w:r>
          </w:p>
        </w:tc>
      </w:tr>
      <w:tr w:rsidR="007B552F" w:rsidRPr="00377925" w14:paraId="7C4190C1" w14:textId="77777777" w:rsidTr="00677355">
        <w:trPr>
          <w:trHeight w:val="20"/>
        </w:trPr>
        <w:tc>
          <w:tcPr>
            <w:tcW w:w="1838" w:type="dxa"/>
            <w:vMerge/>
          </w:tcPr>
          <w:p w14:paraId="47D671CD" w14:textId="77777777" w:rsidR="007B552F" w:rsidRPr="00377925" w:rsidRDefault="007B552F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08D8B26C" w14:textId="7B79E0B9" w:rsidR="007B552F" w:rsidRPr="00377925" w:rsidRDefault="007B552F" w:rsidP="003323D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Технологии </w:t>
            </w:r>
            <w:r w:rsidRPr="007D3D61">
              <w:rPr>
                <w:sz w:val="24"/>
              </w:rPr>
              <w:t>психологическо</w:t>
            </w:r>
            <w:r>
              <w:rPr>
                <w:sz w:val="24"/>
              </w:rPr>
              <w:t>го</w:t>
            </w:r>
            <w:r w:rsidRPr="007D3D61">
              <w:rPr>
                <w:sz w:val="24"/>
              </w:rPr>
              <w:t xml:space="preserve"> тестировани</w:t>
            </w:r>
            <w:r>
              <w:rPr>
                <w:sz w:val="24"/>
              </w:rPr>
              <w:t>я</w:t>
            </w:r>
            <w:r w:rsidRPr="007D3D61">
              <w:rPr>
                <w:sz w:val="24"/>
              </w:rPr>
              <w:t xml:space="preserve"> пассажиров</w:t>
            </w:r>
          </w:p>
        </w:tc>
      </w:tr>
      <w:tr w:rsidR="007B552F" w:rsidRPr="00377925" w14:paraId="67D8795E" w14:textId="77777777" w:rsidTr="00677355">
        <w:trPr>
          <w:trHeight w:val="20"/>
        </w:trPr>
        <w:tc>
          <w:tcPr>
            <w:tcW w:w="1838" w:type="dxa"/>
            <w:vMerge/>
          </w:tcPr>
          <w:p w14:paraId="527F27C0" w14:textId="77777777" w:rsidR="007B552F" w:rsidRPr="00377925" w:rsidRDefault="007B552F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7324DA52" w14:textId="38D0BC48" w:rsidR="007B552F" w:rsidRPr="007B552F" w:rsidRDefault="007B552F" w:rsidP="003323D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А</w:t>
            </w:r>
            <w:r w:rsidRPr="007B552F">
              <w:rPr>
                <w:sz w:val="24"/>
              </w:rPr>
              <w:t>втоматизированн</w:t>
            </w:r>
            <w:r>
              <w:rPr>
                <w:sz w:val="24"/>
              </w:rPr>
              <w:t>ые</w:t>
            </w:r>
            <w:r w:rsidRPr="007B552F">
              <w:rPr>
                <w:sz w:val="24"/>
              </w:rPr>
              <w:t xml:space="preserve"> систем</w:t>
            </w:r>
            <w:r>
              <w:rPr>
                <w:sz w:val="24"/>
              </w:rPr>
              <w:t>ы</w:t>
            </w:r>
            <w:r w:rsidRPr="007B552F">
              <w:rPr>
                <w:sz w:val="24"/>
              </w:rPr>
              <w:t xml:space="preserve"> контроля доступа пассажиров в зоны аэропорта</w:t>
            </w:r>
          </w:p>
        </w:tc>
      </w:tr>
      <w:tr w:rsidR="007B552F" w:rsidRPr="00377925" w14:paraId="5D48889F" w14:textId="77777777" w:rsidTr="00677355">
        <w:trPr>
          <w:trHeight w:val="20"/>
        </w:trPr>
        <w:tc>
          <w:tcPr>
            <w:tcW w:w="1838" w:type="dxa"/>
            <w:vMerge/>
          </w:tcPr>
          <w:p w14:paraId="28AEFA81" w14:textId="77777777" w:rsidR="007B552F" w:rsidRPr="00377925" w:rsidRDefault="007B552F" w:rsidP="003323D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357" w:type="dxa"/>
          </w:tcPr>
          <w:p w14:paraId="5BCCDD09" w14:textId="06B6B270" w:rsidR="007B552F" w:rsidRDefault="007B552F" w:rsidP="003323D7">
            <w:pPr>
              <w:spacing w:after="0" w:line="240" w:lineRule="auto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Системы </w:t>
            </w:r>
            <w:r>
              <w:rPr>
                <w:sz w:val="24"/>
              </w:rPr>
              <w:t xml:space="preserve">видеонаблюдения, </w:t>
            </w:r>
            <w:proofErr w:type="spellStart"/>
            <w:r>
              <w:rPr>
                <w:sz w:val="24"/>
              </w:rPr>
              <w:t>видеораспознавания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видеообнаружения</w:t>
            </w:r>
            <w:proofErr w:type="spellEnd"/>
            <w:r>
              <w:rPr>
                <w:sz w:val="24"/>
              </w:rPr>
              <w:t xml:space="preserve"> и видеомониторинга</w:t>
            </w:r>
          </w:p>
        </w:tc>
      </w:tr>
    </w:tbl>
    <w:p w14:paraId="6F95E8CA" w14:textId="77777777" w:rsidR="004F6C98" w:rsidRDefault="004F6C98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0619E286" w14:textId="77777777" w:rsidR="004F6C98" w:rsidRPr="00377925" w:rsidRDefault="004F6C98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</w:p>
    <w:p w14:paraId="50ACCE93" w14:textId="77777777" w:rsidR="00377925" w:rsidRPr="00377925" w:rsidRDefault="00377925" w:rsidP="00677355">
      <w:pPr>
        <w:suppressAutoHyphens w:val="0"/>
        <w:spacing w:after="0" w:line="240" w:lineRule="auto"/>
        <w:contextualSpacing/>
        <w:outlineLvl w:val="0"/>
        <w:rPr>
          <w:rFonts w:eastAsia="Times New Roman" w:cs="Times New Roman"/>
          <w:b/>
          <w:bCs/>
          <w:szCs w:val="28"/>
          <w:lang w:eastAsia="ru-RU"/>
        </w:rPr>
      </w:pPr>
      <w:bookmarkStart w:id="18" w:name="_Toc203739960"/>
      <w:r w:rsidRPr="00377925">
        <w:rPr>
          <w:rFonts w:eastAsia="Times New Roman" w:cs="Times New Roman"/>
          <w:b/>
          <w:bCs/>
          <w:szCs w:val="28"/>
          <w:lang w:eastAsia="ru-RU"/>
        </w:rPr>
        <w:t xml:space="preserve">IV. Сведения об организациях – разработчиках </w:t>
      </w:r>
      <w:bookmarkEnd w:id="17"/>
      <w:r w:rsidRPr="00377925">
        <w:rPr>
          <w:rFonts w:eastAsia="Times New Roman" w:cs="Times New Roman"/>
          <w:b/>
          <w:bCs/>
          <w:szCs w:val="28"/>
          <w:lang w:eastAsia="ru-RU"/>
        </w:rPr>
        <w:t>квалификационной характеристики</w:t>
      </w:r>
      <w:bookmarkEnd w:id="18"/>
    </w:p>
    <w:p w14:paraId="107DC2DC" w14:textId="77777777" w:rsidR="00377925" w:rsidRPr="00377925" w:rsidRDefault="00377925" w:rsidP="00677355">
      <w:pPr>
        <w:suppressAutoHyphens w:val="0"/>
        <w:spacing w:after="0" w:line="240" w:lineRule="auto"/>
        <w:rPr>
          <w:rFonts w:eastAsia="Times New Roman" w:cs="Times New Roman"/>
          <w:sz w:val="24"/>
          <w:lang w:eastAsia="ru-RU"/>
        </w:rPr>
      </w:pPr>
      <w:r w:rsidRPr="00377925">
        <w:rPr>
          <w:rFonts w:eastAsia="Times New Roman" w:cs="Times New Roman"/>
          <w:sz w:val="24"/>
          <w:lang w:eastAsia="ru-RU"/>
        </w:rPr>
        <w:t>4.1. Ответственная организация-разработчик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195"/>
      </w:tblGrid>
      <w:tr w:rsidR="00377925" w:rsidRPr="00377925" w14:paraId="4AB64F9B" w14:textId="77777777" w:rsidTr="00A478EF">
        <w:trPr>
          <w:trHeight w:val="20"/>
        </w:trPr>
        <w:tc>
          <w:tcPr>
            <w:tcW w:w="5000" w:type="pct"/>
          </w:tcPr>
          <w:p w14:paraId="43A92326" w14:textId="3D5EF8CC" w:rsidR="00377925" w:rsidRPr="00880BD2" w:rsidRDefault="00880BD2" w:rsidP="003B622F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0"/>
                <w:lang w:eastAsia="ru-RU"/>
              </w:rPr>
            </w:pPr>
            <w:r w:rsidRPr="00880BD2">
              <w:rPr>
                <w:rFonts w:eastAsia="Times New Roman" w:cs="Times New Roman"/>
                <w:color w:val="000000" w:themeColor="text1"/>
                <w:sz w:val="24"/>
                <w:szCs w:val="20"/>
                <w:lang w:eastAsia="ru-RU"/>
              </w:rPr>
              <w:t>Совет по профессиональным квалификациям воздушного транспорта</w:t>
            </w:r>
          </w:p>
        </w:tc>
      </w:tr>
    </w:tbl>
    <w:p w14:paraId="5BBA676F" w14:textId="77777777" w:rsidR="0058351C" w:rsidRDefault="0058351C" w:rsidP="00677355">
      <w:pPr>
        <w:tabs>
          <w:tab w:val="left" w:pos="142"/>
          <w:tab w:val="left" w:pos="2835"/>
          <w:tab w:val="left" w:pos="7088"/>
        </w:tabs>
        <w:spacing w:after="0" w:line="240" w:lineRule="auto"/>
      </w:pPr>
    </w:p>
    <w:p w14:paraId="67ABA0C5" w14:textId="77777777" w:rsidR="00A32A58" w:rsidRDefault="00A32A58" w:rsidP="00677355">
      <w:pPr>
        <w:pStyle w:val="af5"/>
        <w:rPr>
          <w:rFonts w:ascii="Times New Roman" w:hAnsi="Times New Roman"/>
        </w:rPr>
      </w:pPr>
    </w:p>
    <w:p w14:paraId="3F02A460" w14:textId="77777777" w:rsidR="00A32A58" w:rsidRDefault="00A32A58" w:rsidP="00677355">
      <w:pPr>
        <w:pStyle w:val="af5"/>
        <w:rPr>
          <w:rFonts w:ascii="Times New Roman" w:hAnsi="Times New Roman"/>
        </w:rPr>
      </w:pPr>
    </w:p>
    <w:p w14:paraId="46C2B229" w14:textId="77777777" w:rsidR="00A32A58" w:rsidRDefault="00A32A58" w:rsidP="00677355">
      <w:pPr>
        <w:pStyle w:val="af5"/>
        <w:rPr>
          <w:rFonts w:ascii="Times New Roman" w:hAnsi="Times New Roman"/>
        </w:rPr>
      </w:pPr>
    </w:p>
    <w:p w14:paraId="5EDF90E3" w14:textId="77777777" w:rsidR="00A32A58" w:rsidRDefault="00A32A58" w:rsidP="00677355">
      <w:pPr>
        <w:pStyle w:val="af5"/>
        <w:rPr>
          <w:rFonts w:ascii="Times New Roman" w:hAnsi="Times New Roman"/>
        </w:rPr>
      </w:pPr>
    </w:p>
    <w:p w14:paraId="6DAB7852" w14:textId="77777777" w:rsidR="00A32A58" w:rsidRDefault="00A32A58" w:rsidP="00677355">
      <w:pPr>
        <w:pStyle w:val="af5"/>
        <w:rPr>
          <w:rFonts w:ascii="Times New Roman" w:hAnsi="Times New Roman"/>
        </w:rPr>
      </w:pPr>
    </w:p>
    <w:p w14:paraId="0BE9D5A5" w14:textId="7CD17DBA" w:rsidR="00A32A58" w:rsidRPr="0007466B" w:rsidRDefault="00A32A58" w:rsidP="00677355">
      <w:pPr>
        <w:pStyle w:val="af5"/>
        <w:sectPr w:rsidR="00A32A58" w:rsidRPr="0007466B" w:rsidSect="00A67C1C">
          <w:endnotePr>
            <w:numFmt w:val="decimal"/>
          </w:endnotePr>
          <w:type w:val="continuous"/>
          <w:pgSz w:w="11906" w:h="16838"/>
          <w:pgMar w:top="1134" w:right="567" w:bottom="993" w:left="1134" w:header="709" w:footer="0" w:gutter="0"/>
          <w:pgNumType w:start="1"/>
          <w:cols w:space="720"/>
          <w:formProt w:val="0"/>
          <w:titlePg/>
          <w:docGrid w:linePitch="360" w:charSpace="4096"/>
        </w:sectPr>
      </w:pPr>
    </w:p>
    <w:p w14:paraId="14101AE3" w14:textId="77777777" w:rsidR="0058351C" w:rsidRDefault="0058351C" w:rsidP="00677355">
      <w:pPr>
        <w:spacing w:after="0" w:line="240" w:lineRule="auto"/>
      </w:pPr>
    </w:p>
    <w:sectPr w:rsidR="0058351C" w:rsidSect="00A32A58">
      <w:pgSz w:w="11906" w:h="16838"/>
      <w:pgMar w:top="1134" w:right="567" w:bottom="993" w:left="1134" w:header="709" w:footer="0" w:gutter="0"/>
      <w:pgNumType w:start="1"/>
      <w:cols w:space="720"/>
      <w:formProt w:val="0"/>
      <w:titlePg/>
      <w:docGrid w:linePitch="381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4DD3B" w14:textId="77777777" w:rsidR="00DC4652" w:rsidRDefault="00DC4652">
      <w:pPr>
        <w:spacing w:after="0" w:line="240" w:lineRule="auto"/>
      </w:pPr>
      <w:r>
        <w:separator/>
      </w:r>
    </w:p>
  </w:endnote>
  <w:endnote w:type="continuationSeparator" w:id="0">
    <w:p w14:paraId="20C4666C" w14:textId="77777777" w:rsidR="00DC4652" w:rsidRDefault="00DC4652">
      <w:pPr>
        <w:spacing w:after="0" w:line="240" w:lineRule="auto"/>
      </w:pPr>
      <w:r>
        <w:continuationSeparator/>
      </w:r>
    </w:p>
  </w:endnote>
  <w:endnote w:id="1">
    <w:p w14:paraId="3AF2405B" w14:textId="2D0A0112" w:rsidR="00BB6BA4" w:rsidRPr="00194540" w:rsidRDefault="00BB6BA4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Pr="00194540">
        <w:rPr>
          <w:rFonts w:ascii="Times New Roman" w:hAnsi="Times New Roman"/>
        </w:rPr>
        <w:t>Общероссийский классификатор занятий.</w:t>
      </w:r>
    </w:p>
  </w:endnote>
  <w:endnote w:id="2">
    <w:p w14:paraId="1DB9023D" w14:textId="41FABCF3" w:rsidR="00BB6BA4" w:rsidRPr="00194540" w:rsidRDefault="00BB6BA4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Pr="00194540">
        <w:rPr>
          <w:rFonts w:ascii="Times New Roman" w:hAnsi="Times New Roman"/>
        </w:rPr>
        <w:t>Приказ Министерства труда и социальной защиты Российской Федерации от 29 сентября 2014 г. № 667н «О реестре профессиональных стандартов (перечне видов профессиональной деятельности)» (зарегистрирован Министерством юстиции Российской Федерации 19 ноября 2014 г., регистрационный № 34779) с изменением, внесенным приказом Министерства труда и социальной защиты Российской Федерации от 9 марта 2017 г. № 254н (зарегистрирован Министерством юстиции Российской Федерации 29 марта 2017 г., регистрационный № 46168).</w:t>
      </w:r>
    </w:p>
  </w:endnote>
  <w:endnote w:id="3">
    <w:p w14:paraId="1CD312A5" w14:textId="0B6A3112" w:rsidR="00BB6BA4" w:rsidRPr="00194540" w:rsidRDefault="00BB6BA4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="008E63A0" w:rsidRPr="00194540">
        <w:rPr>
          <w:rFonts w:ascii="Times New Roman" w:hAnsi="Times New Roman"/>
        </w:rPr>
        <w:t>Статья 10 Федерального закона от 9 февраля 2007 г. N 16-ФЗ "О транспортной безопасности" (Собрание законодательства Российской Федерации, 2007, N 7, ст. 837; 2019, N 31, ст. 4429).</w:t>
      </w:r>
    </w:p>
  </w:endnote>
  <w:endnote w:id="4">
    <w:p w14:paraId="4225941E" w14:textId="4A46C169" w:rsidR="00BB6BA4" w:rsidRPr="00194540" w:rsidRDefault="00BB6BA4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="008E63A0" w:rsidRPr="00194540">
        <w:rPr>
          <w:rFonts w:ascii="Times New Roman" w:hAnsi="Times New Roman"/>
        </w:rPr>
        <w:t>Приказ МВД России от 21 декабря 2015 г. N 1203 "О порядке выдачи органами внутренних дел Российской Федерации заключения о возможности (заключения о невозможности) допуска лиц к выполнению работ, непосредственно связанных с обеспечением транспортной безопасности" (зарегистрирован Минюстом России 12 февраля 2016 г., регистрационный N 41084), с изменениями, внесенными приказом МВД России от 26 сентября 2016 г. N 549 (зарегистрирован Минюстом России 17 октября 2016 г., регистрационный N 44056).</w:t>
      </w:r>
    </w:p>
  </w:endnote>
  <w:endnote w:id="5">
    <w:p w14:paraId="346EBA17" w14:textId="3CC8D61B" w:rsidR="00BB6BA4" w:rsidRPr="00194540" w:rsidRDefault="00BB6BA4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="008E63A0" w:rsidRPr="00194540">
        <w:rPr>
          <w:rFonts w:ascii="Times New Roman" w:hAnsi="Times New Roman"/>
        </w:rPr>
        <w:t>Приказ Росгвардии от 25.11.2019 N 387 "Об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 и работников юридических лиц с особыми уставными задачами на пригодность к действиям в условиях, связанных с применением огнестрельного оружия и специальных средств" (Зарегистрировано в Минюсте России 24.01.2020 N 57271).</w:t>
      </w:r>
    </w:p>
  </w:endnote>
  <w:endnote w:id="6">
    <w:p w14:paraId="050FDBD3" w14:textId="71ED4971" w:rsidR="00BB6BA4" w:rsidRPr="00194540" w:rsidRDefault="00BB6BA4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="0039743E" w:rsidRPr="00194540">
        <w:rPr>
          <w:rFonts w:ascii="Times New Roman" w:hAnsi="Times New Roman"/>
        </w:rPr>
        <w:t>Приказ Минздрава России от 11.04.2025 N 194н "Об утверждении Порядка прохождения работниками подразделений транспортной безопасности профилактического медицинского осмотра, включающего в себя химико-токсикологические исследования наличия в организме человека наркотических средств, психотропных веществ и их метаболитов, и формы заключения, выдаваемого по его результатам" (Зарегистрировано в Минюсте России 20.05.2025 N 82253).</w:t>
      </w:r>
    </w:p>
  </w:endnote>
  <w:endnote w:id="7">
    <w:p w14:paraId="75BBAA47" w14:textId="3D2F89A8" w:rsidR="00BB6BA4" w:rsidRPr="00194540" w:rsidRDefault="00BB6BA4">
      <w:pPr>
        <w:pStyle w:val="af5"/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="0039743E" w:rsidRPr="00194540">
        <w:rPr>
          <w:rFonts w:ascii="Times New Roman" w:hAnsi="Times New Roman"/>
        </w:rPr>
        <w:t>Постановление Правительства РФ от 01.06.2023 N 905 (ред. от 12.12.2025) "О порядке аттестации сил обеспечения транспортной безопасности" (вместе с "Правилами аттестации сил обеспечения транспортной безопасности")</w:t>
      </w:r>
    </w:p>
  </w:endnote>
  <w:endnote w:id="8">
    <w:p w14:paraId="2BB4F5B7" w14:textId="5E2D4F65" w:rsidR="0039743E" w:rsidRPr="00194540" w:rsidRDefault="0039743E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Pr="00194540">
        <w:rPr>
          <w:rFonts w:ascii="Times New Roman" w:hAnsi="Times New Roman"/>
        </w:rPr>
        <w:t>Общероссийский классификатор профессий рабочих, должностей служащих и тарифных разрядов.</w:t>
      </w:r>
    </w:p>
  </w:endnote>
  <w:endnote w:id="9">
    <w:p w14:paraId="3631B95F" w14:textId="6F508B9A" w:rsidR="00BB6BA4" w:rsidRPr="00194540" w:rsidRDefault="00BB6BA4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Pr="00194540">
        <w:rPr>
          <w:rFonts w:ascii="Times New Roman" w:hAnsi="Times New Roman"/>
        </w:rPr>
        <w:t>Единый тарифно-квалификационный справочник работ и профессий рабочих.</w:t>
      </w:r>
    </w:p>
  </w:endnote>
  <w:endnote w:id="10">
    <w:p w14:paraId="786193B6" w14:textId="145E5BBA" w:rsidR="00BB6BA4" w:rsidRPr="00194540" w:rsidRDefault="00BB6BA4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Pr="00194540">
        <w:rPr>
          <w:rFonts w:ascii="Times New Roman" w:hAnsi="Times New Roman"/>
        </w:rPr>
        <w:t>Единый квалификационный справочник должностей руководителей, специалистов и служащих.</w:t>
      </w:r>
    </w:p>
  </w:endnote>
  <w:endnote w:id="11">
    <w:p w14:paraId="63813828" w14:textId="12F4B230" w:rsidR="00BB6BA4" w:rsidRPr="00194540" w:rsidRDefault="00BB6BA4" w:rsidP="00051C9F">
      <w:pPr>
        <w:pStyle w:val="af5"/>
        <w:rPr>
          <w:rFonts w:ascii="Times New Roman" w:hAnsi="Times New Roman"/>
        </w:rPr>
      </w:pPr>
      <w:r w:rsidRPr="00194540">
        <w:rPr>
          <w:rFonts w:ascii="Times New Roman" w:hAnsi="Times New Roman"/>
          <w:vertAlign w:val="superscript"/>
        </w:rPr>
        <w:endnoteRef/>
      </w:r>
      <w:r w:rsidRPr="00194540">
        <w:rPr>
          <w:rFonts w:ascii="Times New Roman" w:hAnsi="Times New Roman"/>
          <w:vertAlign w:val="superscript"/>
        </w:rPr>
        <w:t xml:space="preserve"> </w:t>
      </w:r>
      <w:r w:rsidRPr="00194540">
        <w:rPr>
          <w:rFonts w:ascii="Times New Roman" w:hAnsi="Times New Roman"/>
        </w:rPr>
        <w:t>Приказ Министерства просвещения РФ от 14 июля 2023 г. N 534 "Об утверждении Перечня профессий рабочих, должностей служащих, по которым осуществляется профессиональное обучение".</w:t>
      </w:r>
    </w:p>
    <w:p w14:paraId="0EE70C74" w14:textId="6F545562" w:rsidR="00BB6BA4" w:rsidRDefault="00BB6BA4">
      <w:pPr>
        <w:pStyle w:val="af5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9E493" w14:textId="77777777" w:rsidR="00DC4652" w:rsidRDefault="00DC4652">
      <w:r>
        <w:separator/>
      </w:r>
    </w:p>
  </w:footnote>
  <w:footnote w:type="continuationSeparator" w:id="0">
    <w:p w14:paraId="7FD6E6B6" w14:textId="77777777" w:rsidR="00DC4652" w:rsidRDefault="00DC4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47514" w14:textId="1C6DFB72" w:rsidR="00BB6BA4" w:rsidRPr="00567D8F" w:rsidRDefault="00BB6BA4" w:rsidP="00A478EF">
    <w:pPr>
      <w:rPr>
        <w:rStyle w:val="af3"/>
      </w:rPr>
    </w:pPr>
    <w:r w:rsidRPr="00567D8F">
      <w:rPr>
        <w:rStyle w:val="af3"/>
      </w:rPr>
      <w:fldChar w:fldCharType="begin"/>
    </w:r>
    <w:r w:rsidRPr="00567D8F">
      <w:rPr>
        <w:rStyle w:val="af3"/>
      </w:rPr>
      <w:instrText xml:space="preserve"> PAGE   \* MERGEFORMAT </w:instrText>
    </w:r>
    <w:r w:rsidRPr="00567D8F">
      <w:rPr>
        <w:rStyle w:val="af3"/>
      </w:rPr>
      <w:fldChar w:fldCharType="separate"/>
    </w:r>
    <w:r w:rsidR="002D3D50">
      <w:rPr>
        <w:rStyle w:val="af3"/>
        <w:noProof/>
      </w:rPr>
      <w:t>2</w:t>
    </w:r>
    <w:r w:rsidRPr="00567D8F">
      <w:rPr>
        <w:rStyle w:val="af3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2384186"/>
      <w:docPartObj>
        <w:docPartGallery w:val="Page Numbers (Top of Page)"/>
        <w:docPartUnique/>
      </w:docPartObj>
    </w:sdtPr>
    <w:sdtEndPr>
      <w:rPr>
        <w:rStyle w:val="af3"/>
        <w:rFonts w:cs="Times New Roman"/>
        <w:sz w:val="20"/>
      </w:rPr>
    </w:sdtEndPr>
    <w:sdtContent>
      <w:p w14:paraId="500FF0F5" w14:textId="39BBD91E" w:rsidR="00BB6BA4" w:rsidRPr="00BD1CB5" w:rsidRDefault="00BB6BA4">
        <w:pPr>
          <w:pStyle w:val="af0"/>
          <w:jc w:val="center"/>
          <w:rPr>
            <w:rStyle w:val="af3"/>
          </w:rPr>
        </w:pPr>
        <w:r w:rsidRPr="00BD1CB5">
          <w:rPr>
            <w:rStyle w:val="af3"/>
          </w:rPr>
          <w:fldChar w:fldCharType="begin"/>
        </w:r>
        <w:r w:rsidRPr="00BD1CB5">
          <w:rPr>
            <w:rStyle w:val="af3"/>
          </w:rPr>
          <w:instrText>PAGE   \* MERGEFORMAT</w:instrText>
        </w:r>
        <w:r w:rsidRPr="00BD1CB5">
          <w:rPr>
            <w:rStyle w:val="af3"/>
          </w:rPr>
          <w:fldChar w:fldCharType="separate"/>
        </w:r>
        <w:r w:rsidR="00FA110E">
          <w:rPr>
            <w:rStyle w:val="af3"/>
            <w:noProof/>
          </w:rPr>
          <w:t>2</w:t>
        </w:r>
        <w:r w:rsidRPr="00BD1CB5">
          <w:rPr>
            <w:rStyle w:val="af3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48E3E" w14:textId="77777777" w:rsidR="00BB6BA4" w:rsidRDefault="00BB6BA4">
    <w:pPr>
      <w:pStyle w:val="af0"/>
    </w:pPr>
  </w:p>
  <w:p w14:paraId="6A5AF008" w14:textId="77777777" w:rsidR="00BB6BA4" w:rsidRDefault="00BB6BA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565998763"/>
      <w:docPartObj>
        <w:docPartGallery w:val="Page Numbers (Top of Page)"/>
        <w:docPartUnique/>
      </w:docPartObj>
    </w:sdtPr>
    <w:sdtEndPr/>
    <w:sdtContent>
      <w:p w14:paraId="4D0428DE" w14:textId="2FC71BEB" w:rsidR="00BB6BA4" w:rsidRPr="002D3D50" w:rsidRDefault="00BB6BA4">
        <w:pPr>
          <w:pStyle w:val="af0"/>
          <w:tabs>
            <w:tab w:val="clear" w:pos="4677"/>
            <w:tab w:val="clear" w:pos="9355"/>
          </w:tabs>
          <w:jc w:val="center"/>
          <w:rPr>
            <w:sz w:val="20"/>
            <w:szCs w:val="20"/>
          </w:rPr>
        </w:pPr>
        <w:r w:rsidRPr="002D3D50">
          <w:rPr>
            <w:sz w:val="20"/>
            <w:szCs w:val="20"/>
          </w:rPr>
          <w:fldChar w:fldCharType="begin"/>
        </w:r>
        <w:r w:rsidRPr="002D3D50">
          <w:rPr>
            <w:sz w:val="20"/>
            <w:szCs w:val="20"/>
          </w:rPr>
          <w:instrText xml:space="preserve"> PAGE </w:instrText>
        </w:r>
        <w:r w:rsidRPr="002D3D50">
          <w:rPr>
            <w:sz w:val="20"/>
            <w:szCs w:val="20"/>
          </w:rPr>
          <w:fldChar w:fldCharType="separate"/>
        </w:r>
        <w:r w:rsidR="00FA110E">
          <w:rPr>
            <w:noProof/>
            <w:sz w:val="20"/>
            <w:szCs w:val="20"/>
          </w:rPr>
          <w:t>2</w:t>
        </w:r>
        <w:r w:rsidRPr="002D3D50">
          <w:rPr>
            <w:sz w:val="20"/>
            <w:szCs w:val="20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D6C3B" w14:textId="77777777" w:rsidR="00BB6BA4" w:rsidRDefault="00BB6BA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D44CD"/>
    <w:multiLevelType w:val="multilevel"/>
    <w:tmpl w:val="810C12DE"/>
    <w:lvl w:ilvl="0">
      <w:start w:val="7"/>
      <w:numFmt w:val="decimal"/>
      <w:suff w:val="space"/>
      <w:lvlText w:val="%1)"/>
      <w:lvlJc w:val="left"/>
      <w:pPr>
        <w:tabs>
          <w:tab w:val="num" w:pos="0"/>
        </w:tabs>
        <w:ind w:left="142" w:firstLine="709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C0E29A9"/>
    <w:multiLevelType w:val="multilevel"/>
    <w:tmpl w:val="C1A0BEFE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709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0FA865A9"/>
    <w:multiLevelType w:val="multilevel"/>
    <w:tmpl w:val="BE8C8E94"/>
    <w:lvl w:ilvl="0">
      <w:start w:val="1"/>
      <w:numFmt w:val="russianLower"/>
      <w:suff w:val="space"/>
      <w:lvlText w:val="%1)"/>
      <w:lvlJc w:val="left"/>
      <w:pPr>
        <w:tabs>
          <w:tab w:val="num" w:pos="0"/>
        </w:tabs>
        <w:ind w:left="709" w:firstLine="709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370" w:hanging="390"/>
      </w:pPr>
    </w:lvl>
    <w:lvl w:ilvl="3">
      <w:start w:val="43"/>
      <w:numFmt w:val="decimal"/>
      <w:lvlText w:val="%4."/>
      <w:lvlJc w:val="left"/>
      <w:pPr>
        <w:tabs>
          <w:tab w:val="num" w:pos="-568"/>
        </w:tabs>
        <w:ind w:left="375" w:hanging="375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7D908C5"/>
    <w:multiLevelType w:val="multilevel"/>
    <w:tmpl w:val="3D1E27D2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142" w:firstLine="709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234702A1"/>
    <w:multiLevelType w:val="multilevel"/>
    <w:tmpl w:val="2C9842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BF47350"/>
    <w:multiLevelType w:val="multilevel"/>
    <w:tmpl w:val="287A5A9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2160"/>
      </w:pPr>
      <w:rPr>
        <w:rFonts w:cs="Times New Roman"/>
      </w:rPr>
    </w:lvl>
  </w:abstractNum>
  <w:abstractNum w:abstractNumId="6" w15:restartNumberingAfterBreak="0">
    <w:nsid w:val="2D0263C6"/>
    <w:multiLevelType w:val="multilevel"/>
    <w:tmpl w:val="E2AC7EEE"/>
    <w:lvl w:ilvl="0">
      <w:start w:val="1"/>
      <w:numFmt w:val="decimal"/>
      <w:lvlText w:val="%1)"/>
      <w:lvlJc w:val="left"/>
      <w:pPr>
        <w:tabs>
          <w:tab w:val="num" w:pos="0"/>
        </w:tabs>
        <w:ind w:left="0" w:firstLine="709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30363FA3"/>
    <w:multiLevelType w:val="multilevel"/>
    <w:tmpl w:val="3DD6C1FA"/>
    <w:lvl w:ilvl="0">
      <w:start w:val="1"/>
      <w:numFmt w:val="upperRoman"/>
      <w:suff w:val="space"/>
      <w:lvlText w:val="%1."/>
      <w:lvlJc w:val="left"/>
      <w:pPr>
        <w:tabs>
          <w:tab w:val="num" w:pos="350"/>
        </w:tabs>
        <w:ind w:left="1430" w:hanging="72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A8927AD"/>
    <w:multiLevelType w:val="multilevel"/>
    <w:tmpl w:val="984AD534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firstLine="709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53F77788"/>
    <w:multiLevelType w:val="multilevel"/>
    <w:tmpl w:val="BE8C8E94"/>
    <w:lvl w:ilvl="0">
      <w:start w:val="1"/>
      <w:numFmt w:val="russianLower"/>
      <w:suff w:val="space"/>
      <w:lvlText w:val="%1)"/>
      <w:lvlJc w:val="left"/>
      <w:pPr>
        <w:tabs>
          <w:tab w:val="num" w:pos="0"/>
        </w:tabs>
        <w:ind w:left="709" w:firstLine="709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370" w:hanging="390"/>
      </w:pPr>
    </w:lvl>
    <w:lvl w:ilvl="3">
      <w:start w:val="43"/>
      <w:numFmt w:val="decimal"/>
      <w:lvlText w:val="%4."/>
      <w:lvlJc w:val="left"/>
      <w:pPr>
        <w:tabs>
          <w:tab w:val="num" w:pos="-568"/>
        </w:tabs>
        <w:ind w:left="375" w:hanging="375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A24EE8"/>
    <w:multiLevelType w:val="multilevel"/>
    <w:tmpl w:val="180CED88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2)"/>
      <w:lvlJc w:val="left"/>
      <w:pPr>
        <w:tabs>
          <w:tab w:val="num" w:pos="1047"/>
        </w:tabs>
        <w:ind w:left="319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709"/>
      </w:pPr>
      <w:rPr>
        <w:strike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8"/>
  </w:num>
  <w:num w:numId="8">
    <w:abstractNumId w:val="10"/>
  </w:num>
  <w:num w:numId="9">
    <w:abstractNumId w:val="0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9"/>
  <w:autoHyphenation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11B"/>
    <w:rsid w:val="0001011B"/>
    <w:rsid w:val="000131E7"/>
    <w:rsid w:val="000228BC"/>
    <w:rsid w:val="000247C3"/>
    <w:rsid w:val="00024BB3"/>
    <w:rsid w:val="0003340A"/>
    <w:rsid w:val="000336E7"/>
    <w:rsid w:val="00037772"/>
    <w:rsid w:val="000424BA"/>
    <w:rsid w:val="0004620E"/>
    <w:rsid w:val="00051C9F"/>
    <w:rsid w:val="00072D53"/>
    <w:rsid w:val="0007466B"/>
    <w:rsid w:val="000835D7"/>
    <w:rsid w:val="00084386"/>
    <w:rsid w:val="00090E4E"/>
    <w:rsid w:val="00091475"/>
    <w:rsid w:val="00091E2B"/>
    <w:rsid w:val="000B7C45"/>
    <w:rsid w:val="00111B83"/>
    <w:rsid w:val="001176AE"/>
    <w:rsid w:val="00141B9A"/>
    <w:rsid w:val="00150263"/>
    <w:rsid w:val="001525A2"/>
    <w:rsid w:val="001545EB"/>
    <w:rsid w:val="00154DC5"/>
    <w:rsid w:val="001665EB"/>
    <w:rsid w:val="00181A81"/>
    <w:rsid w:val="001834C0"/>
    <w:rsid w:val="00194540"/>
    <w:rsid w:val="001978B9"/>
    <w:rsid w:val="001B61E9"/>
    <w:rsid w:val="001E37F6"/>
    <w:rsid w:val="001E38FE"/>
    <w:rsid w:val="001F2212"/>
    <w:rsid w:val="00203987"/>
    <w:rsid w:val="00217D9A"/>
    <w:rsid w:val="00233F5A"/>
    <w:rsid w:val="002346F0"/>
    <w:rsid w:val="00250672"/>
    <w:rsid w:val="00251AAE"/>
    <w:rsid w:val="00256526"/>
    <w:rsid w:val="00264C40"/>
    <w:rsid w:val="00264E64"/>
    <w:rsid w:val="00273EE2"/>
    <w:rsid w:val="00274005"/>
    <w:rsid w:val="002747E5"/>
    <w:rsid w:val="00295B98"/>
    <w:rsid w:val="002A1AE2"/>
    <w:rsid w:val="002A3691"/>
    <w:rsid w:val="002B420E"/>
    <w:rsid w:val="002D3D50"/>
    <w:rsid w:val="002E68BA"/>
    <w:rsid w:val="002F3C15"/>
    <w:rsid w:val="0030591E"/>
    <w:rsid w:val="0033224C"/>
    <w:rsid w:val="003323D7"/>
    <w:rsid w:val="00343AF4"/>
    <w:rsid w:val="00355AE3"/>
    <w:rsid w:val="0035724D"/>
    <w:rsid w:val="003575BF"/>
    <w:rsid w:val="0036370D"/>
    <w:rsid w:val="003755B9"/>
    <w:rsid w:val="00377925"/>
    <w:rsid w:val="0038269E"/>
    <w:rsid w:val="00385075"/>
    <w:rsid w:val="00386926"/>
    <w:rsid w:val="0039743E"/>
    <w:rsid w:val="003A01D5"/>
    <w:rsid w:val="003A2873"/>
    <w:rsid w:val="003A5DD0"/>
    <w:rsid w:val="003A5F2B"/>
    <w:rsid w:val="003B49BA"/>
    <w:rsid w:val="003B622F"/>
    <w:rsid w:val="003D1481"/>
    <w:rsid w:val="003E25C6"/>
    <w:rsid w:val="003E4921"/>
    <w:rsid w:val="003F712E"/>
    <w:rsid w:val="004043CB"/>
    <w:rsid w:val="00411CD8"/>
    <w:rsid w:val="00425B1A"/>
    <w:rsid w:val="00435AA9"/>
    <w:rsid w:val="0045399C"/>
    <w:rsid w:val="0046300C"/>
    <w:rsid w:val="00465931"/>
    <w:rsid w:val="00474BA9"/>
    <w:rsid w:val="00475081"/>
    <w:rsid w:val="00490BE5"/>
    <w:rsid w:val="00493378"/>
    <w:rsid w:val="00497F62"/>
    <w:rsid w:val="004A1A81"/>
    <w:rsid w:val="004B0BC2"/>
    <w:rsid w:val="004B3A4C"/>
    <w:rsid w:val="004B7613"/>
    <w:rsid w:val="004C47F5"/>
    <w:rsid w:val="004C5BEF"/>
    <w:rsid w:val="004C642F"/>
    <w:rsid w:val="004F5E20"/>
    <w:rsid w:val="004F6C98"/>
    <w:rsid w:val="004F7F62"/>
    <w:rsid w:val="0050041A"/>
    <w:rsid w:val="00502E79"/>
    <w:rsid w:val="00507F9A"/>
    <w:rsid w:val="0052717D"/>
    <w:rsid w:val="0053298A"/>
    <w:rsid w:val="0053346C"/>
    <w:rsid w:val="005557D7"/>
    <w:rsid w:val="00555A16"/>
    <w:rsid w:val="00556697"/>
    <w:rsid w:val="005608D5"/>
    <w:rsid w:val="00561A99"/>
    <w:rsid w:val="0058351C"/>
    <w:rsid w:val="005A2E3D"/>
    <w:rsid w:val="005B08E5"/>
    <w:rsid w:val="005B4EC3"/>
    <w:rsid w:val="005B61A8"/>
    <w:rsid w:val="005D10A8"/>
    <w:rsid w:val="005D5C87"/>
    <w:rsid w:val="005F6CDD"/>
    <w:rsid w:val="006075E0"/>
    <w:rsid w:val="0062226C"/>
    <w:rsid w:val="00624D63"/>
    <w:rsid w:val="00635FBE"/>
    <w:rsid w:val="00657C48"/>
    <w:rsid w:val="00661919"/>
    <w:rsid w:val="00661CF8"/>
    <w:rsid w:val="006628E7"/>
    <w:rsid w:val="00663048"/>
    <w:rsid w:val="006645AA"/>
    <w:rsid w:val="00666CF7"/>
    <w:rsid w:val="00677355"/>
    <w:rsid w:val="006A357E"/>
    <w:rsid w:val="006B22C7"/>
    <w:rsid w:val="006B2E67"/>
    <w:rsid w:val="0070453B"/>
    <w:rsid w:val="00710499"/>
    <w:rsid w:val="00715BDC"/>
    <w:rsid w:val="007179D9"/>
    <w:rsid w:val="00722E90"/>
    <w:rsid w:val="0073206F"/>
    <w:rsid w:val="00733544"/>
    <w:rsid w:val="00735597"/>
    <w:rsid w:val="00740413"/>
    <w:rsid w:val="00760AD9"/>
    <w:rsid w:val="00760BE7"/>
    <w:rsid w:val="00785635"/>
    <w:rsid w:val="00796698"/>
    <w:rsid w:val="007972CE"/>
    <w:rsid w:val="00797B0A"/>
    <w:rsid w:val="007A1B94"/>
    <w:rsid w:val="007B552F"/>
    <w:rsid w:val="007D1EEA"/>
    <w:rsid w:val="007D3A8C"/>
    <w:rsid w:val="007D3D61"/>
    <w:rsid w:val="007E3C8C"/>
    <w:rsid w:val="007E6A0F"/>
    <w:rsid w:val="0080107A"/>
    <w:rsid w:val="0080138C"/>
    <w:rsid w:val="00814F39"/>
    <w:rsid w:val="008174CE"/>
    <w:rsid w:val="00820C01"/>
    <w:rsid w:val="0082306B"/>
    <w:rsid w:val="00824116"/>
    <w:rsid w:val="00845CC3"/>
    <w:rsid w:val="00846BDD"/>
    <w:rsid w:val="00857F5A"/>
    <w:rsid w:val="00865D8D"/>
    <w:rsid w:val="00872860"/>
    <w:rsid w:val="008750C5"/>
    <w:rsid w:val="008753DD"/>
    <w:rsid w:val="0087734A"/>
    <w:rsid w:val="00880BD2"/>
    <w:rsid w:val="00880E76"/>
    <w:rsid w:val="008907E2"/>
    <w:rsid w:val="008952D8"/>
    <w:rsid w:val="008A0F0D"/>
    <w:rsid w:val="008A1C1A"/>
    <w:rsid w:val="008A2E65"/>
    <w:rsid w:val="008E3A79"/>
    <w:rsid w:val="008E4F0C"/>
    <w:rsid w:val="008E63A0"/>
    <w:rsid w:val="008F26CF"/>
    <w:rsid w:val="008F3385"/>
    <w:rsid w:val="0090699E"/>
    <w:rsid w:val="009115BD"/>
    <w:rsid w:val="009256DF"/>
    <w:rsid w:val="00925B7B"/>
    <w:rsid w:val="009507EA"/>
    <w:rsid w:val="009548D1"/>
    <w:rsid w:val="009568E5"/>
    <w:rsid w:val="009622A3"/>
    <w:rsid w:val="0097133C"/>
    <w:rsid w:val="00972C47"/>
    <w:rsid w:val="00994E72"/>
    <w:rsid w:val="009B32F1"/>
    <w:rsid w:val="009D55B5"/>
    <w:rsid w:val="009E1467"/>
    <w:rsid w:val="009E1F10"/>
    <w:rsid w:val="009F3B65"/>
    <w:rsid w:val="00A063AD"/>
    <w:rsid w:val="00A10E2F"/>
    <w:rsid w:val="00A11720"/>
    <w:rsid w:val="00A1659F"/>
    <w:rsid w:val="00A219BE"/>
    <w:rsid w:val="00A240F3"/>
    <w:rsid w:val="00A26AA9"/>
    <w:rsid w:val="00A304EE"/>
    <w:rsid w:val="00A32A58"/>
    <w:rsid w:val="00A3468E"/>
    <w:rsid w:val="00A35A51"/>
    <w:rsid w:val="00A44892"/>
    <w:rsid w:val="00A478EF"/>
    <w:rsid w:val="00A5379B"/>
    <w:rsid w:val="00A678BF"/>
    <w:rsid w:val="00A67C1C"/>
    <w:rsid w:val="00A83EC4"/>
    <w:rsid w:val="00A85A8C"/>
    <w:rsid w:val="00AA1364"/>
    <w:rsid w:val="00AA4C81"/>
    <w:rsid w:val="00AB7606"/>
    <w:rsid w:val="00AD1C50"/>
    <w:rsid w:val="00AD31CB"/>
    <w:rsid w:val="00AD358A"/>
    <w:rsid w:val="00AD4715"/>
    <w:rsid w:val="00AE1627"/>
    <w:rsid w:val="00AF2AB1"/>
    <w:rsid w:val="00AF3450"/>
    <w:rsid w:val="00B00F6F"/>
    <w:rsid w:val="00B26474"/>
    <w:rsid w:val="00B359E5"/>
    <w:rsid w:val="00B52A01"/>
    <w:rsid w:val="00B566B3"/>
    <w:rsid w:val="00B72E5E"/>
    <w:rsid w:val="00B93AB1"/>
    <w:rsid w:val="00B95791"/>
    <w:rsid w:val="00B972F9"/>
    <w:rsid w:val="00BB19F7"/>
    <w:rsid w:val="00BB1E45"/>
    <w:rsid w:val="00BB6BA4"/>
    <w:rsid w:val="00BC7A49"/>
    <w:rsid w:val="00BD0764"/>
    <w:rsid w:val="00BD3EF7"/>
    <w:rsid w:val="00BE7109"/>
    <w:rsid w:val="00BF1E19"/>
    <w:rsid w:val="00C05240"/>
    <w:rsid w:val="00C05674"/>
    <w:rsid w:val="00C06627"/>
    <w:rsid w:val="00C167BB"/>
    <w:rsid w:val="00C17AFB"/>
    <w:rsid w:val="00C225BB"/>
    <w:rsid w:val="00C43DE4"/>
    <w:rsid w:val="00C5461D"/>
    <w:rsid w:val="00C55569"/>
    <w:rsid w:val="00C5577B"/>
    <w:rsid w:val="00C616AA"/>
    <w:rsid w:val="00C72199"/>
    <w:rsid w:val="00C74316"/>
    <w:rsid w:val="00C85EC5"/>
    <w:rsid w:val="00C93120"/>
    <w:rsid w:val="00C932DF"/>
    <w:rsid w:val="00CA187B"/>
    <w:rsid w:val="00CA27B1"/>
    <w:rsid w:val="00CC0D58"/>
    <w:rsid w:val="00CC623E"/>
    <w:rsid w:val="00CC7A26"/>
    <w:rsid w:val="00CD0AFE"/>
    <w:rsid w:val="00CE169C"/>
    <w:rsid w:val="00CF108D"/>
    <w:rsid w:val="00CF266F"/>
    <w:rsid w:val="00CF5D93"/>
    <w:rsid w:val="00D05756"/>
    <w:rsid w:val="00D21EB1"/>
    <w:rsid w:val="00D259F8"/>
    <w:rsid w:val="00D44CFC"/>
    <w:rsid w:val="00D476E8"/>
    <w:rsid w:val="00D82A6C"/>
    <w:rsid w:val="00D94C59"/>
    <w:rsid w:val="00DA2E9F"/>
    <w:rsid w:val="00DB6BF6"/>
    <w:rsid w:val="00DC3988"/>
    <w:rsid w:val="00DC4652"/>
    <w:rsid w:val="00DD578C"/>
    <w:rsid w:val="00DD7F47"/>
    <w:rsid w:val="00DE1BF1"/>
    <w:rsid w:val="00DE3E0A"/>
    <w:rsid w:val="00DE64C0"/>
    <w:rsid w:val="00DF3B44"/>
    <w:rsid w:val="00E065A4"/>
    <w:rsid w:val="00E17577"/>
    <w:rsid w:val="00E32C0E"/>
    <w:rsid w:val="00E32C55"/>
    <w:rsid w:val="00E45B5B"/>
    <w:rsid w:val="00E54967"/>
    <w:rsid w:val="00E6024A"/>
    <w:rsid w:val="00E7734A"/>
    <w:rsid w:val="00E8283D"/>
    <w:rsid w:val="00E836EA"/>
    <w:rsid w:val="00E83D2A"/>
    <w:rsid w:val="00E86699"/>
    <w:rsid w:val="00E972C1"/>
    <w:rsid w:val="00EA23A3"/>
    <w:rsid w:val="00EA23E4"/>
    <w:rsid w:val="00EA4160"/>
    <w:rsid w:val="00EB179A"/>
    <w:rsid w:val="00EB31D0"/>
    <w:rsid w:val="00EB3D17"/>
    <w:rsid w:val="00ED083F"/>
    <w:rsid w:val="00ED3494"/>
    <w:rsid w:val="00ED375F"/>
    <w:rsid w:val="00EE164A"/>
    <w:rsid w:val="00EE626F"/>
    <w:rsid w:val="00EE6AC3"/>
    <w:rsid w:val="00EF0FCA"/>
    <w:rsid w:val="00F03F4D"/>
    <w:rsid w:val="00F1150C"/>
    <w:rsid w:val="00F378BE"/>
    <w:rsid w:val="00F41744"/>
    <w:rsid w:val="00F43B5F"/>
    <w:rsid w:val="00F52A6F"/>
    <w:rsid w:val="00F6738E"/>
    <w:rsid w:val="00F8216E"/>
    <w:rsid w:val="00F97AB7"/>
    <w:rsid w:val="00FA0F9E"/>
    <w:rsid w:val="00FA110E"/>
    <w:rsid w:val="00FA2349"/>
    <w:rsid w:val="00FA517D"/>
    <w:rsid w:val="00FD19D5"/>
    <w:rsid w:val="00FE4FBB"/>
    <w:rsid w:val="00FF4C7B"/>
    <w:rsid w:val="00FF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62937"/>
  <w15:docId w15:val="{2775E277-37C0-42BA-95E3-00CAADAB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C1C"/>
    <w:pPr>
      <w:spacing w:after="160" w:line="259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52ED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52ED"/>
    <w:pPr>
      <w:keepNext/>
      <w:keepLines/>
      <w:spacing w:after="0" w:line="240" w:lineRule="auto"/>
      <w:jc w:val="left"/>
      <w:outlineLvl w:val="1"/>
    </w:pPr>
    <w:rPr>
      <w:rFonts w:eastAsiaTheme="majorEastAsia" w:cstheme="majorBidi"/>
      <w:b/>
      <w:sz w:val="2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uiPriority w:val="99"/>
    <w:semiHidden/>
    <w:qFormat/>
    <w:rsid w:val="00861BC0"/>
    <w:rPr>
      <w:rFonts w:ascii="Times New Roman" w:hAnsi="Times New Roman"/>
      <w:sz w:val="28"/>
      <w:szCs w:val="2"/>
    </w:rPr>
  </w:style>
  <w:style w:type="character" w:customStyle="1" w:styleId="a5">
    <w:name w:val="Текст примечания Знак"/>
    <w:basedOn w:val="a0"/>
    <w:link w:val="a6"/>
    <w:uiPriority w:val="99"/>
    <w:qFormat/>
    <w:rsid w:val="00861BC0"/>
    <w:rPr>
      <w:sz w:val="20"/>
      <w:szCs w:val="20"/>
    </w:rPr>
  </w:style>
  <w:style w:type="character" w:customStyle="1" w:styleId="a7">
    <w:name w:val="Текст сноски Знак"/>
    <w:link w:val="a8"/>
    <w:uiPriority w:val="99"/>
    <w:qFormat/>
    <w:rsid w:val="00783D10"/>
    <w:rPr>
      <w:rFonts w:eastAsia="Times New Roman"/>
      <w:sz w:val="20"/>
    </w:rPr>
  </w:style>
  <w:style w:type="character" w:customStyle="1" w:styleId="a9">
    <w:name w:val="Символ сноски"/>
    <w:basedOn w:val="a0"/>
    <w:uiPriority w:val="99"/>
    <w:semiHidden/>
    <w:unhideWhenUsed/>
    <w:qFormat/>
    <w:rsid w:val="00ED1F57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qFormat/>
    <w:rsid w:val="000052ED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0052ED"/>
    <w:rPr>
      <w:rFonts w:ascii="Times New Roman" w:eastAsiaTheme="majorEastAsia" w:hAnsi="Times New Roman" w:cstheme="majorBidi"/>
      <w:b/>
      <w:szCs w:val="26"/>
    </w:rPr>
  </w:style>
  <w:style w:type="character" w:styleId="ab">
    <w:name w:val="Hyperlink"/>
    <w:basedOn w:val="a0"/>
    <w:uiPriority w:val="99"/>
    <w:unhideWhenUsed/>
    <w:rsid w:val="00B44428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qFormat/>
    <w:rsid w:val="00ED1F57"/>
    <w:rPr>
      <w:sz w:val="16"/>
      <w:szCs w:val="16"/>
    </w:rPr>
  </w:style>
  <w:style w:type="character" w:customStyle="1" w:styleId="ad">
    <w:name w:val="Тема примечания Знак"/>
    <w:basedOn w:val="a5"/>
    <w:link w:val="ae"/>
    <w:uiPriority w:val="99"/>
    <w:semiHidden/>
    <w:qFormat/>
    <w:rsid w:val="00772E4F"/>
    <w:rPr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690A95"/>
    <w:rPr>
      <w:color w:val="808080"/>
      <w:shd w:val="clear" w:color="auto" w:fill="E6E6E6"/>
    </w:rPr>
  </w:style>
  <w:style w:type="character" w:customStyle="1" w:styleId="af">
    <w:name w:val="Верхний колонтитул Знак"/>
    <w:basedOn w:val="a0"/>
    <w:link w:val="af0"/>
    <w:uiPriority w:val="99"/>
    <w:qFormat/>
    <w:rsid w:val="00B37197"/>
  </w:style>
  <w:style w:type="character" w:customStyle="1" w:styleId="af1">
    <w:name w:val="Нижний колонтитул Знак"/>
    <w:basedOn w:val="a0"/>
    <w:link w:val="af2"/>
    <w:uiPriority w:val="99"/>
    <w:qFormat/>
    <w:rsid w:val="00B37197"/>
  </w:style>
  <w:style w:type="character" w:customStyle="1" w:styleId="user">
    <w:name w:val="Символ сноски (user)"/>
    <w:qFormat/>
    <w:rPr>
      <w:vertAlign w:val="superscript"/>
    </w:rPr>
  </w:style>
  <w:style w:type="character" w:styleId="af3">
    <w:name w:val="page number"/>
    <w:basedOn w:val="a0"/>
    <w:qFormat/>
    <w:rsid w:val="004F3CF0"/>
    <w:rPr>
      <w:rFonts w:ascii="Times New Roman" w:hAnsi="Times New Roman" w:cs="Times New Roman"/>
      <w:sz w:val="20"/>
    </w:rPr>
  </w:style>
  <w:style w:type="character" w:customStyle="1" w:styleId="af4">
    <w:name w:val="Текст концевой сноски Знак"/>
    <w:basedOn w:val="a0"/>
    <w:link w:val="af5"/>
    <w:uiPriority w:val="99"/>
    <w:qFormat/>
    <w:rsid w:val="00ED1F5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6">
    <w:name w:val="Схема документа Знак"/>
    <w:basedOn w:val="a0"/>
    <w:link w:val="af7"/>
    <w:uiPriority w:val="99"/>
    <w:semiHidden/>
    <w:qFormat/>
    <w:rsid w:val="00ED1F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otnoteCharacters">
    <w:name w:val="Footnote Characters"/>
    <w:basedOn w:val="a0"/>
    <w:uiPriority w:val="99"/>
    <w:unhideWhenUsed/>
    <w:qFormat/>
    <w:rsid w:val="004F3CF0"/>
    <w:rPr>
      <w:vertAlign w:val="superscript"/>
    </w:rPr>
  </w:style>
  <w:style w:type="character" w:customStyle="1" w:styleId="12">
    <w:name w:val="Текст сноски Знак1"/>
    <w:basedOn w:val="a0"/>
    <w:uiPriority w:val="99"/>
    <w:semiHidden/>
    <w:qFormat/>
    <w:rsid w:val="004F3CF0"/>
    <w:rPr>
      <w:sz w:val="20"/>
      <w:szCs w:val="20"/>
    </w:rPr>
  </w:style>
  <w:style w:type="character" w:customStyle="1" w:styleId="apple-converted-space">
    <w:name w:val="apple-converted-space"/>
    <w:basedOn w:val="a0"/>
    <w:qFormat/>
    <w:rsid w:val="004F3CF0"/>
  </w:style>
  <w:style w:type="character" w:customStyle="1" w:styleId="FontStyle14">
    <w:name w:val="Font Style14"/>
    <w:basedOn w:val="a0"/>
    <w:uiPriority w:val="99"/>
    <w:qFormat/>
    <w:rsid w:val="004F3CF0"/>
    <w:rPr>
      <w:rFonts w:ascii="Times New Roman" w:hAnsi="Times New Roman" w:cs="Times New Roman"/>
      <w:sz w:val="26"/>
      <w:szCs w:val="26"/>
    </w:rPr>
  </w:style>
  <w:style w:type="character" w:customStyle="1" w:styleId="af8">
    <w:name w:val="Основной текст_"/>
    <w:basedOn w:val="a0"/>
    <w:link w:val="13"/>
    <w:qFormat/>
    <w:rsid w:val="004F3CF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1">
    <w:name w:val="Неразрешенное упоминание2"/>
    <w:basedOn w:val="a0"/>
    <w:uiPriority w:val="99"/>
    <w:semiHidden/>
    <w:unhideWhenUsed/>
    <w:qFormat/>
    <w:rsid w:val="004F3CF0"/>
    <w:rPr>
      <w:color w:val="605E5C"/>
      <w:shd w:val="clear" w:color="auto" w:fill="E1DFDD"/>
    </w:rPr>
  </w:style>
  <w:style w:type="character" w:customStyle="1" w:styleId="22">
    <w:name w:val="Основной текст 2 Знак"/>
    <w:basedOn w:val="a0"/>
    <w:link w:val="23"/>
    <w:uiPriority w:val="99"/>
    <w:qFormat/>
    <w:rsid w:val="004F3C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04">
    <w:name w:val="pt-000004"/>
    <w:basedOn w:val="a0"/>
    <w:qFormat/>
    <w:rsid w:val="00665ED9"/>
  </w:style>
  <w:style w:type="character" w:styleId="af9">
    <w:name w:val="line number"/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customStyle="1" w:styleId="afa">
    <w:name w:val="Символ концевой сноски"/>
    <w:qFormat/>
  </w:style>
  <w:style w:type="character" w:styleId="afb">
    <w:name w:val="endnote reference"/>
    <w:rPr>
      <w:vertAlign w:val="superscript"/>
    </w:rPr>
  </w:style>
  <w:style w:type="character" w:styleId="afc">
    <w:name w:val="Strong"/>
    <w:uiPriority w:val="22"/>
    <w:qFormat/>
    <w:rPr>
      <w:b/>
      <w:bCs/>
    </w:rPr>
  </w:style>
  <w:style w:type="paragraph" w:styleId="afd">
    <w:name w:val="Title"/>
    <w:basedOn w:val="a"/>
    <w:next w:val="afe"/>
    <w:qFormat/>
    <w:rsid w:val="004F3C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fe">
    <w:name w:val="Body Text"/>
    <w:basedOn w:val="a"/>
    <w:pPr>
      <w:spacing w:after="140" w:line="276" w:lineRule="auto"/>
    </w:pPr>
  </w:style>
  <w:style w:type="paragraph" w:styleId="aff">
    <w:name w:val="List"/>
    <w:basedOn w:val="afe"/>
    <w:rPr>
      <w:rFonts w:cs="Lucida Sans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1">
    <w:name w:val="index heading"/>
    <w:basedOn w:val="a"/>
    <w:qFormat/>
    <w:pPr>
      <w:suppressLineNumbers/>
    </w:pPr>
    <w:rPr>
      <w:rFonts w:cs="Lucida Sans"/>
    </w:rPr>
  </w:style>
  <w:style w:type="paragraph" w:customStyle="1" w:styleId="user1">
    <w:name w:val="Заголовок (user)"/>
    <w:basedOn w:val="a"/>
    <w:next w:val="afe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Lucida Sans"/>
    </w:rPr>
  </w:style>
  <w:style w:type="paragraph" w:styleId="a4">
    <w:name w:val="Balloon Text"/>
    <w:basedOn w:val="a"/>
    <w:link w:val="a3"/>
    <w:uiPriority w:val="99"/>
    <w:semiHidden/>
    <w:qFormat/>
    <w:rsid w:val="004F3CF0"/>
    <w:pPr>
      <w:spacing w:after="0" w:line="240" w:lineRule="auto"/>
    </w:pPr>
    <w:rPr>
      <w:szCs w:val="2"/>
    </w:rPr>
  </w:style>
  <w:style w:type="paragraph" w:customStyle="1" w:styleId="14">
    <w:name w:val="Стиль1"/>
    <w:qFormat/>
    <w:rsid w:val="00861BC0"/>
    <w:pPr>
      <w:spacing w:after="200" w:line="276" w:lineRule="auto"/>
    </w:pPr>
    <w:rPr>
      <w:rFonts w:ascii="Times New Roman" w:eastAsia="Times New Roman" w:hAnsi="Times New Roman" w:cs="Calibri"/>
      <w:sz w:val="20"/>
      <w:szCs w:val="20"/>
      <w:lang w:eastAsia="ru-RU"/>
    </w:rPr>
  </w:style>
  <w:style w:type="paragraph" w:styleId="a6">
    <w:name w:val="annotation text"/>
    <w:basedOn w:val="a"/>
    <w:link w:val="a5"/>
    <w:uiPriority w:val="99"/>
    <w:unhideWhenUsed/>
    <w:qFormat/>
    <w:rsid w:val="00ED1F57"/>
    <w:pPr>
      <w:spacing w:line="240" w:lineRule="auto"/>
    </w:pPr>
    <w:rPr>
      <w:sz w:val="20"/>
      <w:szCs w:val="20"/>
    </w:rPr>
  </w:style>
  <w:style w:type="paragraph" w:styleId="a8">
    <w:name w:val="footnote text"/>
    <w:basedOn w:val="a"/>
    <w:link w:val="a7"/>
    <w:uiPriority w:val="99"/>
    <w:rsid w:val="00ED1F57"/>
    <w:pPr>
      <w:spacing w:after="0" w:line="240" w:lineRule="auto"/>
    </w:pPr>
    <w:rPr>
      <w:rFonts w:eastAsia="Times New Roman"/>
      <w:sz w:val="20"/>
    </w:rPr>
  </w:style>
  <w:style w:type="paragraph" w:customStyle="1" w:styleId="15">
    <w:name w:val="Абзац списка1"/>
    <w:basedOn w:val="a"/>
    <w:uiPriority w:val="99"/>
    <w:qFormat/>
    <w:rsid w:val="004F3CF0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styleId="ae">
    <w:name w:val="annotation subject"/>
    <w:basedOn w:val="a6"/>
    <w:next w:val="a6"/>
    <w:link w:val="ad"/>
    <w:uiPriority w:val="99"/>
    <w:semiHidden/>
    <w:unhideWhenUsed/>
    <w:qFormat/>
    <w:rsid w:val="00ED1F57"/>
    <w:rPr>
      <w:b/>
      <w:bCs/>
    </w:rPr>
  </w:style>
  <w:style w:type="paragraph" w:styleId="aff2">
    <w:name w:val="List Paragraph"/>
    <w:basedOn w:val="a"/>
    <w:uiPriority w:val="34"/>
    <w:qFormat/>
    <w:rsid w:val="00ED1F57"/>
    <w:pPr>
      <w:spacing w:after="200" w:line="276" w:lineRule="auto"/>
      <w:ind w:left="720"/>
      <w:contextualSpacing/>
    </w:pPr>
  </w:style>
  <w:style w:type="paragraph" w:styleId="aff3">
    <w:name w:val="Revision"/>
    <w:uiPriority w:val="99"/>
    <w:semiHidden/>
    <w:qFormat/>
    <w:rsid w:val="009E231F"/>
  </w:style>
  <w:style w:type="paragraph" w:customStyle="1" w:styleId="aff4">
    <w:name w:val="Колонтитул"/>
    <w:basedOn w:val="a"/>
    <w:qFormat/>
  </w:style>
  <w:style w:type="paragraph" w:customStyle="1" w:styleId="aff5">
    <w:name w:val="Колонтитулы"/>
    <w:basedOn w:val="a"/>
    <w:qFormat/>
  </w:style>
  <w:style w:type="paragraph" w:styleId="af0">
    <w:name w:val="header"/>
    <w:basedOn w:val="a"/>
    <w:link w:val="af"/>
    <w:uiPriority w:val="99"/>
    <w:unhideWhenUsed/>
    <w:rsid w:val="00ED1F57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1"/>
    <w:uiPriority w:val="99"/>
    <w:unhideWhenUsed/>
    <w:rsid w:val="00ED1F57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endnote text"/>
    <w:basedOn w:val="a"/>
    <w:link w:val="af4"/>
    <w:uiPriority w:val="99"/>
    <w:qFormat/>
    <w:rsid w:val="00ED1F57"/>
    <w:pPr>
      <w:suppressAutoHyphens w:val="0"/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af7">
    <w:name w:val="Document Map"/>
    <w:basedOn w:val="a"/>
    <w:link w:val="af6"/>
    <w:uiPriority w:val="99"/>
    <w:semiHidden/>
    <w:qFormat/>
    <w:rsid w:val="00ED1F57"/>
    <w:pPr>
      <w:suppressAutoHyphens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4F3CF0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4F3CF0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3f3f3f3f3f3f3f3f3f3f3f1">
    <w:name w:val="А3fб3fз3fа3fц3f с3fп3fи3fс3fк3fа3f1"/>
    <w:basedOn w:val="a"/>
    <w:uiPriority w:val="99"/>
    <w:qFormat/>
    <w:rsid w:val="004F3CF0"/>
    <w:pPr>
      <w:spacing w:after="0" w:line="240" w:lineRule="auto"/>
      <w:ind w:left="720"/>
      <w:contextualSpacing/>
      <w:jc w:val="left"/>
    </w:pPr>
    <w:rPr>
      <w:rFonts w:eastAsiaTheme="minorEastAsia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qFormat/>
    <w:rsid w:val="004F3CF0"/>
    <w:pPr>
      <w:widowControl w:val="0"/>
      <w:spacing w:after="0" w:line="317" w:lineRule="exact"/>
      <w:ind w:firstLine="715"/>
    </w:pPr>
    <w:rPr>
      <w:rFonts w:eastAsiaTheme="minorEastAsia" w:cs="Times New Roman"/>
      <w:sz w:val="24"/>
      <w:szCs w:val="24"/>
      <w:lang w:eastAsia="ru-RU"/>
    </w:rPr>
  </w:style>
  <w:style w:type="paragraph" w:styleId="aff6">
    <w:name w:val="Normal (Web)"/>
    <w:basedOn w:val="a"/>
    <w:uiPriority w:val="99"/>
    <w:unhideWhenUsed/>
    <w:qFormat/>
    <w:rsid w:val="004F3CF0"/>
    <w:pPr>
      <w:spacing w:beforeAutospacing="1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4F3CF0"/>
    <w:pPr>
      <w:spacing w:after="200" w:line="276" w:lineRule="auto"/>
      <w:textAlignment w:val="baseline"/>
    </w:pPr>
    <w:rPr>
      <w:rFonts w:eastAsia="SimSun" w:cs="Calibri"/>
      <w:kern w:val="2"/>
    </w:rPr>
  </w:style>
  <w:style w:type="paragraph" w:customStyle="1" w:styleId="13">
    <w:name w:val="Основной текст1"/>
    <w:basedOn w:val="a"/>
    <w:link w:val="af8"/>
    <w:qFormat/>
    <w:rsid w:val="004F3CF0"/>
    <w:pPr>
      <w:widowControl w:val="0"/>
      <w:shd w:val="clear" w:color="auto" w:fill="FFFFFF"/>
      <w:spacing w:after="600" w:line="300" w:lineRule="exact"/>
      <w:ind w:hanging="340"/>
      <w:jc w:val="left"/>
    </w:pPr>
    <w:rPr>
      <w:rFonts w:eastAsia="Times New Roman" w:cs="Times New Roman"/>
      <w:sz w:val="27"/>
      <w:szCs w:val="27"/>
    </w:rPr>
  </w:style>
  <w:style w:type="paragraph" w:styleId="23">
    <w:name w:val="Body Text 2"/>
    <w:basedOn w:val="a"/>
    <w:link w:val="22"/>
    <w:uiPriority w:val="99"/>
    <w:qFormat/>
    <w:rsid w:val="004F3CF0"/>
    <w:pPr>
      <w:suppressAutoHyphens w:val="0"/>
      <w:spacing w:after="0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-">
    <w:name w:val="отчет-текст с отступом"/>
    <w:basedOn w:val="a"/>
    <w:uiPriority w:val="99"/>
    <w:qFormat/>
    <w:rsid w:val="004F3CF0"/>
    <w:pPr>
      <w:widowControl w:val="0"/>
      <w:suppressAutoHyphens w:val="0"/>
      <w:spacing w:before="120" w:after="0" w:line="360" w:lineRule="exact"/>
      <w:ind w:firstLine="709"/>
    </w:pPr>
    <w:rPr>
      <w:rFonts w:eastAsia="Times New Roman" w:cs="Times New Roman"/>
      <w:szCs w:val="20"/>
      <w:lang w:eastAsia="ru-RU"/>
    </w:rPr>
  </w:style>
  <w:style w:type="paragraph" w:customStyle="1" w:styleId="210">
    <w:name w:val="Цитата 21"/>
    <w:basedOn w:val="a"/>
    <w:qFormat/>
    <w:rsid w:val="00665ED9"/>
    <w:pPr>
      <w:spacing w:before="160" w:line="276" w:lineRule="auto"/>
      <w:jc w:val="center"/>
    </w:pPr>
    <w:rPr>
      <w:rFonts w:ascii="Aptos" w:eastAsia="SimSun" w:hAnsi="Aptos" w:cs="Aptos"/>
      <w:i/>
      <w:iCs/>
      <w:color w:val="404040"/>
      <w:kern w:val="2"/>
      <w:sz w:val="24"/>
      <w:szCs w:val="24"/>
      <w:lang w:eastAsia="ar-SA"/>
    </w:rPr>
  </w:style>
  <w:style w:type="paragraph" w:customStyle="1" w:styleId="user3">
    <w:name w:val="Содержимое таблицы (user)"/>
    <w:basedOn w:val="a"/>
    <w:qFormat/>
    <w:rsid w:val="003044A6"/>
    <w:pPr>
      <w:suppressLineNumbers/>
      <w:spacing w:line="276" w:lineRule="auto"/>
      <w:jc w:val="left"/>
    </w:pPr>
    <w:rPr>
      <w:rFonts w:ascii="Aptos" w:eastAsia="SimSun" w:hAnsi="Aptos" w:cs="Aptos"/>
      <w:kern w:val="2"/>
      <w:sz w:val="24"/>
      <w:szCs w:val="24"/>
      <w:lang w:eastAsia="ar-SA"/>
    </w:rPr>
  </w:style>
  <w:style w:type="paragraph" w:customStyle="1" w:styleId="aff7">
    <w:name w:val="Нормальный"/>
    <w:basedOn w:val="a"/>
    <w:qFormat/>
    <w:rsid w:val="00992A46"/>
    <w:pPr>
      <w:spacing w:after="0" w:line="240" w:lineRule="auto"/>
      <w:ind w:firstLine="720"/>
      <w:textAlignment w:val="baseline"/>
    </w:pPr>
    <w:rPr>
      <w:rFonts w:eastAsia="Times New Roman" w:cs="Times New Roman"/>
      <w:kern w:val="2"/>
      <w:sz w:val="24"/>
      <w:lang w:eastAsia="ru-RU"/>
    </w:rPr>
  </w:style>
  <w:style w:type="paragraph" w:customStyle="1" w:styleId="aff8">
    <w:name w:val="Верхний колонтитул слева"/>
    <w:basedOn w:val="af0"/>
    <w:qFormat/>
  </w:style>
  <w:style w:type="paragraph" w:customStyle="1" w:styleId="aff9">
    <w:name w:val="Комментарий"/>
    <w:basedOn w:val="a"/>
    <w:qFormat/>
    <w:pPr>
      <w:spacing w:before="56" w:after="0" w:line="240" w:lineRule="auto"/>
      <w:ind w:left="57" w:right="57"/>
    </w:pPr>
    <w:rPr>
      <w:sz w:val="20"/>
      <w:szCs w:val="20"/>
    </w:rPr>
  </w:style>
  <w:style w:type="numbering" w:customStyle="1" w:styleId="affa">
    <w:name w:val="Без списка"/>
    <w:uiPriority w:val="99"/>
    <w:semiHidden/>
    <w:unhideWhenUsed/>
    <w:qFormat/>
  </w:style>
  <w:style w:type="numbering" w:customStyle="1" w:styleId="24">
    <w:name w:val="Стиль2"/>
    <w:qFormat/>
    <w:rsid w:val="00ED1F57"/>
  </w:style>
  <w:style w:type="table" w:styleId="affb">
    <w:name w:val="Table Grid"/>
    <w:basedOn w:val="a1"/>
    <w:uiPriority w:val="99"/>
    <w:rsid w:val="00CC4C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"/>
    <w:uiPriority w:val="99"/>
    <w:rsid w:val="004F3CF0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2167,bqiaagaaeyqcaaagiaiaaapbbwaabekhaaaaaaaaaaaaaaaaaaaaaaaaaaaaaaaaaaaaaaaaaaaaaaaaaaaaaaaaaaaaaaaaaaaaaaaaaaaaaaaaaaaaaaaaaaaaaaaaaaaaaaaaaaaaaaaaaaaaaaaaaaaaaaaaaaaaaaaaaaaaaaaaaaaaaaaaaaaaaaaaaaaaaaaaaaaaaaaaaaaaaaaaaaaaaaaaaaaaaaaa"/>
    <w:basedOn w:val="a"/>
    <w:rsid w:val="006075E0"/>
    <w:pPr>
      <w:suppressAutoHyphens w:val="0"/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table" w:customStyle="1" w:styleId="17">
    <w:name w:val="Сетка таблицы светлая1"/>
    <w:basedOn w:val="a1"/>
    <w:uiPriority w:val="40"/>
    <w:rsid w:val="00377925"/>
    <w:pPr>
      <w:suppressAutoHyphens w:val="0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affc">
    <w:name w:val="Назв"/>
    <w:basedOn w:val="a"/>
    <w:rsid w:val="00BB6BA4"/>
    <w:pPr>
      <w:suppressAutoHyphens w:val="0"/>
      <w:spacing w:before="240" w:after="240" w:line="240" w:lineRule="auto"/>
      <w:jc w:val="center"/>
    </w:pPr>
    <w:rPr>
      <w:rFonts w:eastAsia="Times New Roman" w:cs="Times New Roman"/>
      <w:b/>
      <w:bCs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7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503677&amp;date=11.07.2025&amp;dst=100008&amp;field=134&amp;demo=2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yperlink" Target="https://login.consultant.ru/link/?req=doc&amp;base=LAW&amp;n=503677&amp;date=11.07.2025&amp;dst=100008&amp;field=134&amp;demo=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03677&amp;date=11.07.2025&amp;dst=100008&amp;field=134&amp;demo=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03677&amp;date=11.07.2025&amp;dst=100008&amp;field=134&amp;demo=2" TargetMode="Externa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503677&amp;date=11.07.2025&amp;dst=100008&amp;field=134&amp;demo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35B95C-C249-47B2-8ABD-C601DBAC7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8965</Words>
  <Characters>51102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 по оформлению ПС и ПЗ</vt:lpstr>
    </vt:vector>
  </TitlesOfParts>
  <Company>Krokoz™</Company>
  <LinksUpToDate>false</LinksUpToDate>
  <CharactersWithSpaces>59948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по оформлению ПС и ПЗ</dc:title>
  <dc:subject/>
  <dc:creator>1403-3</dc:creator>
  <cp:keywords/>
  <dc:description/>
  <cp:lastModifiedBy>Администратор</cp:lastModifiedBy>
  <cp:revision>2</cp:revision>
  <cp:lastPrinted>2024-07-11T08:28:00Z</cp:lastPrinted>
  <dcterms:created xsi:type="dcterms:W3CDTF">2026-08-24T10:30:00Z</dcterms:created>
  <dcterms:modified xsi:type="dcterms:W3CDTF">2026-08-24T10:30:00Z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